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4B5" w:rsidRDefault="002464B5">
      <w:pPr>
        <w:jc w:val="center"/>
        <w:rPr>
          <w:rFonts w:ascii="Arial Narrow" w:hAnsi="Arial Narrow"/>
          <w:sz w:val="18"/>
          <w:szCs w:val="28"/>
        </w:rPr>
      </w:pPr>
      <w:bookmarkStart w:id="0" w:name="_GoBack"/>
      <w:bookmarkEnd w:id="0"/>
      <w:r>
        <w:rPr>
          <w:rFonts w:ascii="Arial Narrow" w:hAnsi="Arial Narrow"/>
          <w:sz w:val="18"/>
          <w:szCs w:val="28"/>
        </w:rPr>
        <w:t>ATA DE SESSÃO PÚBLICA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 xml:space="preserve">Pregão Nº: </w:t>
      </w:r>
      <w:r w:rsidR="005206CA">
        <w:rPr>
          <w:rFonts w:ascii="Arial Narrow" w:hAnsi="Arial Narrow"/>
          <w:sz w:val="18"/>
        </w:rPr>
        <w:t>PP-76/2016</w:t>
      </w:r>
    </w:p>
    <w:p w:rsidR="002464B5" w:rsidRDefault="002464B5">
      <w:pPr>
        <w:jc w:val="both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 xml:space="preserve">Processo: </w:t>
      </w:r>
      <w:r w:rsidR="005206CA">
        <w:rPr>
          <w:rFonts w:ascii="Arial Narrow" w:hAnsi="Arial Narrow"/>
          <w:sz w:val="18"/>
        </w:rPr>
        <w:t>9300-9/2016</w:t>
      </w:r>
    </w:p>
    <w:p w:rsidR="002464B5" w:rsidRDefault="002464B5">
      <w:pPr>
        <w:jc w:val="both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 xml:space="preserve">Objeto: </w:t>
      </w:r>
      <w:r w:rsidR="005206CA">
        <w:rPr>
          <w:rFonts w:ascii="Arial Narrow" w:hAnsi="Arial Narrow"/>
          <w:sz w:val="18"/>
        </w:rPr>
        <w:t>Ata de Registro de Preços para eventual aquisição futura de água mineral para suprir as necessidades das secretarias do Município de Amparo/SP, conforme Edital e Anexos</w:t>
      </w:r>
    </w:p>
    <w:p w:rsidR="002464B5" w:rsidRDefault="002464B5">
      <w:pPr>
        <w:jc w:val="both"/>
        <w:rPr>
          <w:rFonts w:ascii="Arial Narrow" w:hAnsi="Arial Narrow"/>
          <w:sz w:val="18"/>
          <w:szCs w:val="36"/>
        </w:rPr>
      </w:pPr>
      <w:r>
        <w:rPr>
          <w:rFonts w:ascii="Arial Narrow" w:hAnsi="Arial Narrow"/>
          <w:sz w:val="18"/>
          <w:szCs w:val="36"/>
        </w:rPr>
        <w:t>_________________________________________________________________________________________________________________</w:t>
      </w:r>
    </w:p>
    <w:p w:rsidR="002464B5" w:rsidRDefault="002464B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PREÂMBULO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 xml:space="preserve">No dia </w:t>
      </w:r>
      <w:r w:rsidR="005206CA">
        <w:rPr>
          <w:rFonts w:ascii="Arial Narrow" w:hAnsi="Arial Narrow"/>
          <w:b w:val="0"/>
          <w:sz w:val="18"/>
        </w:rPr>
        <w:t>28 de Novembro de 2016</w:t>
      </w:r>
      <w:r>
        <w:rPr>
          <w:rFonts w:ascii="Arial Narrow" w:hAnsi="Arial Narrow"/>
          <w:b w:val="0"/>
          <w:sz w:val="18"/>
        </w:rPr>
        <w:t xml:space="preserve">, às </w:t>
      </w:r>
      <w:r w:rsidR="005206CA">
        <w:rPr>
          <w:rFonts w:ascii="Arial Narrow" w:hAnsi="Arial Narrow"/>
          <w:b w:val="0"/>
          <w:sz w:val="18"/>
        </w:rPr>
        <w:t>14:00:00</w:t>
      </w:r>
      <w:r>
        <w:rPr>
          <w:rFonts w:ascii="Arial Narrow" w:hAnsi="Arial Narrow"/>
          <w:b w:val="0"/>
          <w:sz w:val="18"/>
        </w:rPr>
        <w:t xml:space="preserve">, reuniram-se na sala de licitações, situada a </w:t>
      </w:r>
      <w:r w:rsidR="00943F5D">
        <w:rPr>
          <w:rFonts w:ascii="Arial Narrow" w:hAnsi="Arial Narrow"/>
          <w:b w:val="0"/>
          <w:sz w:val="18"/>
        </w:rPr>
        <w:t>Avenida Bernardino de Campos</w:t>
      </w:r>
      <w:r>
        <w:rPr>
          <w:rFonts w:ascii="Arial Narrow" w:hAnsi="Arial Narrow"/>
          <w:b w:val="0"/>
          <w:sz w:val="18"/>
        </w:rPr>
        <w:t xml:space="preserve">, </w:t>
      </w:r>
      <w:r w:rsidR="00943F5D">
        <w:rPr>
          <w:rFonts w:ascii="Arial Narrow" w:hAnsi="Arial Narrow"/>
          <w:b w:val="0"/>
          <w:sz w:val="18"/>
        </w:rPr>
        <w:t xml:space="preserve">705 </w:t>
      </w:r>
      <w:r w:rsidR="00EE16FC">
        <w:rPr>
          <w:rFonts w:ascii="Arial Narrow" w:hAnsi="Arial Narrow"/>
          <w:b w:val="0"/>
          <w:sz w:val="18"/>
        </w:rPr>
        <w:t xml:space="preserve">– </w:t>
      </w:r>
      <w:r>
        <w:rPr>
          <w:rFonts w:ascii="Arial Narrow" w:hAnsi="Arial Narrow"/>
          <w:b w:val="0"/>
          <w:sz w:val="18"/>
        </w:rPr>
        <w:t xml:space="preserve">Centro – </w:t>
      </w:r>
      <w:r w:rsidR="00943F5D">
        <w:rPr>
          <w:rFonts w:ascii="Arial Narrow" w:hAnsi="Arial Narrow"/>
          <w:b w:val="0"/>
          <w:sz w:val="18"/>
        </w:rPr>
        <w:t>Amparo</w:t>
      </w:r>
      <w:r>
        <w:rPr>
          <w:rFonts w:ascii="Arial Narrow" w:hAnsi="Arial Narrow"/>
          <w:b w:val="0"/>
          <w:sz w:val="18"/>
        </w:rPr>
        <w:t xml:space="preserve">/SP, </w:t>
      </w:r>
      <w:r w:rsidR="00AE6927">
        <w:rPr>
          <w:rFonts w:ascii="Arial Narrow" w:hAnsi="Arial Narrow"/>
          <w:b w:val="0"/>
          <w:sz w:val="18"/>
        </w:rPr>
        <w:t>o (</w:t>
      </w:r>
      <w:r w:rsidR="00CA6B66">
        <w:rPr>
          <w:rFonts w:ascii="Arial Narrow" w:hAnsi="Arial Narrow"/>
          <w:b w:val="0"/>
          <w:sz w:val="18"/>
        </w:rPr>
        <w:t>a</w:t>
      </w:r>
      <w:r w:rsidR="00AE6927">
        <w:rPr>
          <w:rFonts w:ascii="Arial Narrow" w:hAnsi="Arial Narrow"/>
          <w:b w:val="0"/>
          <w:sz w:val="18"/>
        </w:rPr>
        <w:t>)</w:t>
      </w:r>
      <w:r>
        <w:rPr>
          <w:rFonts w:ascii="Arial Narrow" w:hAnsi="Arial Narrow"/>
          <w:b w:val="0"/>
          <w:sz w:val="18"/>
        </w:rPr>
        <w:t xml:space="preserve"> </w:t>
      </w:r>
      <w:r w:rsidR="00CA6B66">
        <w:rPr>
          <w:rFonts w:ascii="Arial Narrow" w:hAnsi="Arial Narrow"/>
          <w:b w:val="0"/>
          <w:sz w:val="18"/>
        </w:rPr>
        <w:t>Pregoeiro</w:t>
      </w:r>
      <w:r w:rsidR="00AE6927">
        <w:rPr>
          <w:rFonts w:ascii="Arial Narrow" w:hAnsi="Arial Narrow"/>
          <w:b w:val="0"/>
          <w:sz w:val="18"/>
        </w:rPr>
        <w:t>(a)</w:t>
      </w:r>
      <w:r>
        <w:rPr>
          <w:rFonts w:ascii="Arial Narrow" w:hAnsi="Arial Narrow"/>
          <w:b w:val="0"/>
          <w:sz w:val="18"/>
        </w:rPr>
        <w:t xml:space="preserve"> </w:t>
      </w:r>
      <w:r w:rsidR="005206CA">
        <w:rPr>
          <w:rFonts w:ascii="Arial Narrow" w:hAnsi="Arial Narrow"/>
          <w:b w:val="0"/>
          <w:sz w:val="18"/>
        </w:rPr>
        <w:t>JULIO CESAR</w:t>
      </w:r>
      <w:r>
        <w:rPr>
          <w:rFonts w:ascii="Arial Narrow" w:hAnsi="Arial Narrow"/>
          <w:b w:val="0"/>
          <w:sz w:val="18"/>
        </w:rPr>
        <w:t xml:space="preserve"> e a Equipe de Apoio </w:t>
      </w:r>
      <w:r w:rsidR="003D3955">
        <w:rPr>
          <w:rFonts w:ascii="Arial Narrow" w:hAnsi="Arial Narrow"/>
          <w:b w:val="0"/>
          <w:sz w:val="18"/>
        </w:rPr>
        <w:t>ARLINDO JORGE JUNIOR</w:t>
      </w:r>
      <w:r>
        <w:rPr>
          <w:rFonts w:ascii="Arial Narrow" w:hAnsi="Arial Narrow"/>
          <w:b w:val="0"/>
          <w:sz w:val="18"/>
        </w:rPr>
        <w:t xml:space="preserve">, </w:t>
      </w:r>
      <w:r w:rsidR="005206CA">
        <w:rPr>
          <w:rFonts w:ascii="Arial Narrow" w:hAnsi="Arial Narrow"/>
          <w:b w:val="0"/>
          <w:sz w:val="18"/>
        </w:rPr>
        <w:t>DAIANE ROSANGELA DE CARVALHO</w:t>
      </w:r>
      <w:r w:rsidR="003D3955">
        <w:rPr>
          <w:rFonts w:ascii="Arial Narrow" w:hAnsi="Arial Narrow"/>
          <w:b w:val="0"/>
          <w:sz w:val="18"/>
        </w:rPr>
        <w:t xml:space="preserve"> </w:t>
      </w:r>
      <w:r>
        <w:rPr>
          <w:rFonts w:ascii="Arial Narrow" w:hAnsi="Arial Narrow"/>
          <w:b w:val="0"/>
          <w:sz w:val="18"/>
        </w:rPr>
        <w:t xml:space="preserve">designados pela </w:t>
      </w:r>
      <w:r w:rsidR="003D3955">
        <w:rPr>
          <w:rFonts w:ascii="Arial Narrow" w:hAnsi="Arial Narrow"/>
          <w:b w:val="0"/>
          <w:sz w:val="18"/>
        </w:rPr>
        <w:t xml:space="preserve">Portaria nº 02 de 27 de Junho de 2016 </w:t>
      </w:r>
      <w:r>
        <w:rPr>
          <w:rFonts w:ascii="Arial Narrow" w:hAnsi="Arial Narrow"/>
          <w:b w:val="0"/>
          <w:sz w:val="18"/>
        </w:rPr>
        <w:t xml:space="preserve">constantes dos autos do Processo nº </w:t>
      </w:r>
      <w:r w:rsidR="005206CA">
        <w:rPr>
          <w:rFonts w:ascii="Arial Narrow" w:hAnsi="Arial Narrow"/>
          <w:b w:val="0"/>
          <w:sz w:val="18"/>
        </w:rPr>
        <w:t>9300-9/2016</w:t>
      </w:r>
      <w:r>
        <w:rPr>
          <w:rFonts w:ascii="Arial Narrow" w:hAnsi="Arial Narrow"/>
          <w:b w:val="0"/>
          <w:sz w:val="18"/>
        </w:rPr>
        <w:t>, para a Sessão Pública do Pregão em epígrafe.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>Aberta a sessão, procedeu-se o exame dos documentos oferecidos pelos interessados presentes, visando à comprovação da existência de poderes para formulação de propostas e prática dos demais atos de atribuição do Licitante, na seguinte conformidade:</w:t>
      </w:r>
    </w:p>
    <w:p w:rsidR="002464B5" w:rsidRDefault="002464B5">
      <w:pPr>
        <w:jc w:val="both"/>
        <w:rPr>
          <w:rFonts w:ascii="Arial Narrow" w:hAnsi="Arial Narrow"/>
          <w:sz w:val="18"/>
          <w:szCs w:val="36"/>
        </w:rPr>
      </w:pPr>
      <w:r>
        <w:rPr>
          <w:rFonts w:ascii="Arial Narrow" w:hAnsi="Arial Narrow"/>
          <w:sz w:val="18"/>
          <w:szCs w:val="36"/>
        </w:rPr>
        <w:t>_________________________________________________________________________________________________________________</w:t>
      </w:r>
    </w:p>
    <w:p w:rsidR="002464B5" w:rsidRDefault="002464B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CREDENCIAMENTO</w:t>
      </w:r>
    </w:p>
    <w:p w:rsidR="00FB5CA5" w:rsidRDefault="00FB5CA5">
      <w:pPr>
        <w:jc w:val="both"/>
        <w:rPr>
          <w:rFonts w:ascii="Arial Narrow" w:hAnsi="Arial Narrow"/>
          <w:sz w:val="18"/>
        </w:rPr>
      </w:pPr>
    </w:p>
    <w:p w:rsidR="002464B5" w:rsidRDefault="002464B5">
      <w:pPr>
        <w:jc w:val="both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Empresa e Representantes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5206CA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>L A PANASSOLO MOREIRA &amp; CIA LTDA ME  representado por Carlos Alberto Moreira,</w:t>
      </w:r>
      <w:r>
        <w:rPr>
          <w:rFonts w:ascii="Arial Narrow" w:hAnsi="Arial Narrow"/>
          <w:b w:val="0"/>
          <w:sz w:val="18"/>
        </w:rPr>
        <w:cr/>
      </w:r>
    </w:p>
    <w:p w:rsidR="002464B5" w:rsidRDefault="00CA6B66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>O</w:t>
      </w:r>
      <w:r w:rsidR="005B76E5">
        <w:rPr>
          <w:rFonts w:ascii="Arial Narrow" w:hAnsi="Arial Narrow"/>
          <w:b w:val="0"/>
          <w:sz w:val="18"/>
        </w:rPr>
        <w:t xml:space="preserve"> (A)</w:t>
      </w:r>
      <w:r w:rsidR="002464B5">
        <w:rPr>
          <w:rFonts w:ascii="Arial Narrow" w:hAnsi="Arial Narrow"/>
          <w:b w:val="0"/>
          <w:sz w:val="18"/>
        </w:rPr>
        <w:t xml:space="preserve"> </w:t>
      </w:r>
      <w:r>
        <w:rPr>
          <w:rFonts w:ascii="Arial Narrow" w:hAnsi="Arial Narrow"/>
          <w:b w:val="0"/>
          <w:sz w:val="18"/>
        </w:rPr>
        <w:t>Pregoeiro</w:t>
      </w:r>
      <w:r w:rsidR="005B76E5">
        <w:rPr>
          <w:rFonts w:ascii="Arial Narrow" w:hAnsi="Arial Narrow"/>
          <w:b w:val="0"/>
          <w:sz w:val="18"/>
        </w:rPr>
        <w:t xml:space="preserve">(a) </w:t>
      </w:r>
      <w:r w:rsidR="002464B5">
        <w:rPr>
          <w:rFonts w:ascii="Arial Narrow" w:hAnsi="Arial Narrow"/>
          <w:b w:val="0"/>
          <w:sz w:val="18"/>
        </w:rPr>
        <w:t>comunicou o encerramento do credenciamento.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>Em seguida recebeu a(s) Declaração(ões) do(s) Licitante(s) de que atende(m) plenamente os requisitos de Habilitação estabelecidos no Edital e os dois envelopes contendo a Proposta de Preços e os Documentos de Habilitação, respectivamente.</w:t>
      </w:r>
    </w:p>
    <w:p w:rsidR="00FB5CA5" w:rsidRDefault="00FB5CA5">
      <w:pPr>
        <w:jc w:val="both"/>
        <w:rPr>
          <w:rFonts w:ascii="Arial Narrow" w:hAnsi="Arial Narrow"/>
          <w:b w:val="0"/>
          <w:color w:val="FF0000"/>
          <w:sz w:val="18"/>
        </w:rPr>
      </w:pPr>
    </w:p>
    <w:p w:rsidR="002464B5" w:rsidRDefault="002464B5">
      <w:pPr>
        <w:jc w:val="both"/>
        <w:rPr>
          <w:rFonts w:ascii="Arial Narrow" w:hAnsi="Arial Narrow"/>
          <w:sz w:val="18"/>
          <w:szCs w:val="36"/>
        </w:rPr>
      </w:pPr>
      <w:r>
        <w:rPr>
          <w:rFonts w:ascii="Arial Narrow" w:hAnsi="Arial Narrow"/>
          <w:sz w:val="18"/>
          <w:szCs w:val="36"/>
        </w:rPr>
        <w:t>_________________________________________________________________________________________________________________</w:t>
      </w:r>
    </w:p>
    <w:p w:rsidR="002464B5" w:rsidRDefault="002464B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REGISTRO DO PREGÃO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>Ato contínuo</w:t>
      </w:r>
      <w:r w:rsidR="005B76E5">
        <w:rPr>
          <w:rFonts w:ascii="Arial Narrow" w:hAnsi="Arial Narrow"/>
          <w:b w:val="0"/>
          <w:sz w:val="18"/>
        </w:rPr>
        <w:t xml:space="preserve"> foram</w:t>
      </w:r>
      <w:r>
        <w:rPr>
          <w:rFonts w:ascii="Arial Narrow" w:hAnsi="Arial Narrow"/>
          <w:b w:val="0"/>
          <w:sz w:val="18"/>
        </w:rPr>
        <w:t xml:space="preserve"> abertos os Envelopes contendo as Propostas e, com a colaboração dos membros da Equipe de Apoio, </w:t>
      </w:r>
      <w:r w:rsidR="00CA6B66">
        <w:rPr>
          <w:rFonts w:ascii="Arial Narrow" w:hAnsi="Arial Narrow"/>
          <w:b w:val="0"/>
          <w:sz w:val="18"/>
        </w:rPr>
        <w:t>o</w:t>
      </w:r>
      <w:r w:rsidR="005B76E5">
        <w:rPr>
          <w:rFonts w:ascii="Arial Narrow" w:hAnsi="Arial Narrow"/>
          <w:b w:val="0"/>
          <w:sz w:val="18"/>
        </w:rPr>
        <w:t xml:space="preserve"> (a)</w:t>
      </w:r>
      <w:r>
        <w:rPr>
          <w:rFonts w:ascii="Arial Narrow" w:hAnsi="Arial Narrow"/>
          <w:b w:val="0"/>
          <w:sz w:val="18"/>
        </w:rPr>
        <w:t xml:space="preserve"> </w:t>
      </w:r>
      <w:r w:rsidR="00CA6B66">
        <w:rPr>
          <w:rFonts w:ascii="Arial Narrow" w:hAnsi="Arial Narrow"/>
          <w:b w:val="0"/>
          <w:sz w:val="18"/>
        </w:rPr>
        <w:t>Pregoeiro</w:t>
      </w:r>
      <w:r w:rsidR="005B76E5">
        <w:rPr>
          <w:rFonts w:ascii="Arial Narrow" w:hAnsi="Arial Narrow"/>
          <w:b w:val="0"/>
          <w:sz w:val="18"/>
        </w:rPr>
        <w:t xml:space="preserve">(a) </w:t>
      </w:r>
      <w:r>
        <w:rPr>
          <w:rFonts w:ascii="Arial Narrow" w:hAnsi="Arial Narrow"/>
          <w:b w:val="0"/>
          <w:sz w:val="18"/>
        </w:rPr>
        <w:t>examinou a compatibilidade do objeto, prazos e condições de fornecimento ou de execução, com aqueles definidos no Edital, tendo desclassificado as propostas desconformes e selecionado entre os Autores das demais, os Licitantes que participarão da Fase de Lances em razão dos preços propostos, nos termos dos incisos VIII e IX do artigo 4º da Lei Federal nº. 10.520, de 17/07/2002.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 xml:space="preserve">Em seguida </w:t>
      </w:r>
      <w:r w:rsidR="00CA6B66">
        <w:rPr>
          <w:rFonts w:ascii="Arial Narrow" w:hAnsi="Arial Narrow"/>
          <w:b w:val="0"/>
          <w:sz w:val="18"/>
        </w:rPr>
        <w:t>o</w:t>
      </w:r>
      <w:r w:rsidR="005B76E5">
        <w:rPr>
          <w:rFonts w:ascii="Arial Narrow" w:hAnsi="Arial Narrow"/>
          <w:b w:val="0"/>
          <w:sz w:val="18"/>
        </w:rPr>
        <w:t xml:space="preserve"> (a)</w:t>
      </w:r>
      <w:r>
        <w:rPr>
          <w:rFonts w:ascii="Arial Narrow" w:hAnsi="Arial Narrow"/>
          <w:b w:val="0"/>
          <w:sz w:val="18"/>
        </w:rPr>
        <w:t xml:space="preserve"> </w:t>
      </w:r>
      <w:r w:rsidR="00CA6B66">
        <w:rPr>
          <w:rFonts w:ascii="Arial Narrow" w:hAnsi="Arial Narrow"/>
          <w:b w:val="0"/>
          <w:sz w:val="18"/>
        </w:rPr>
        <w:t>Pregoeiro</w:t>
      </w:r>
      <w:r w:rsidR="005B76E5">
        <w:rPr>
          <w:rFonts w:ascii="Arial Narrow" w:hAnsi="Arial Narrow"/>
          <w:b w:val="0"/>
          <w:sz w:val="18"/>
        </w:rPr>
        <w:t>(a)</w:t>
      </w:r>
      <w:r>
        <w:rPr>
          <w:rFonts w:ascii="Arial Narrow" w:hAnsi="Arial Narrow"/>
          <w:b w:val="0"/>
          <w:sz w:val="18"/>
        </w:rPr>
        <w:t xml:space="preserve"> convidou individualmente os autores das propostas selecionadas a formular lances de forma seqüencial, a partir do autor da proposta de maior preço e os demais em ordem decrescente de valor. A seqüência de ofertas de lances ocorreu da seguinte forma: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pStyle w:val="Ttulo9"/>
        <w:rPr>
          <w:rFonts w:ascii="Arial Narrow" w:hAnsi="Arial Narrow"/>
          <w:bCs w:val="0"/>
          <w:sz w:val="18"/>
        </w:rPr>
      </w:pPr>
      <w:r>
        <w:rPr>
          <w:rFonts w:ascii="Arial Narrow" w:hAnsi="Arial Narrow"/>
          <w:bCs w:val="0"/>
          <w:sz w:val="18"/>
        </w:rPr>
        <w:t>OFERTAS INICIAIS (ABERTURA DOS ENVELOPES)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BF" w:firstRow="1" w:lastRow="0" w:firstColumn="1" w:lastColumn="0" w:noHBand="0" w:noVBand="0"/>
      </w:tblPr>
      <w:tblGrid>
        <w:gridCol w:w="478"/>
        <w:gridCol w:w="3485"/>
        <w:gridCol w:w="1781"/>
        <w:gridCol w:w="943"/>
        <w:gridCol w:w="1007"/>
      </w:tblGrid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Cs w:val="0"/>
                <w:sz w:val="20"/>
              </w:rPr>
            </w:pPr>
            <w:r>
              <w:rPr>
                <w:rFonts w:ascii="Arial Narrow" w:hAnsi="Arial Narrow"/>
                <w:bCs w:val="0"/>
                <w:sz w:val="20"/>
              </w:rPr>
              <w:t>Item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Cs w:val="0"/>
                <w:sz w:val="20"/>
              </w:rPr>
            </w:pPr>
            <w:r>
              <w:rPr>
                <w:rFonts w:ascii="Arial Narrow" w:hAnsi="Arial Narrow"/>
                <w:bCs w:val="0"/>
                <w:sz w:val="20"/>
              </w:rPr>
              <w:t>Proponente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Cs w:val="0"/>
                <w:sz w:val="20"/>
              </w:rPr>
            </w:pPr>
            <w:r>
              <w:rPr>
                <w:rFonts w:ascii="Arial Narrow" w:hAnsi="Arial Narrow"/>
                <w:bCs w:val="0"/>
                <w:sz w:val="20"/>
              </w:rPr>
              <w:t>Representante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jc w:val="right"/>
              <w:rPr>
                <w:rFonts w:ascii="Arial Narrow" w:hAnsi="Arial Narrow"/>
                <w:bCs w:val="0"/>
                <w:sz w:val="20"/>
              </w:rPr>
            </w:pPr>
            <w:r>
              <w:rPr>
                <w:rFonts w:ascii="Arial Narrow" w:hAnsi="Arial Narrow"/>
                <w:bCs w:val="0"/>
                <w:sz w:val="20"/>
              </w:rPr>
              <w:t>Vl.Unit.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Cs w:val="0"/>
                <w:sz w:val="20"/>
              </w:rPr>
            </w:pPr>
            <w:r>
              <w:rPr>
                <w:rFonts w:ascii="Arial Narrow" w:hAnsi="Arial Narrow"/>
                <w:bCs w:val="0"/>
                <w:sz w:val="20"/>
              </w:rPr>
              <w:t>Situação</w:t>
            </w: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L A PANASSOLO MOREIRA &amp; CIA LTDA ME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Carlos Alberto Moreira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jc w:val="right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R$8,80000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Participante</w:t>
            </w: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jc w:val="right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L A PANASSOLO MOREIRA &amp; CIA LTDA ME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Carlos Alberto Moreira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jc w:val="right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R$0,55000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Participante</w:t>
            </w: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jc w:val="right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L A PANASSOLO MOREIRA &amp; CIA LTDA ME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Carlos Alberto Moreira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jc w:val="right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R$0,85000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Participante</w:t>
            </w: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jc w:val="right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L A PANASSOLO MOREIRA &amp; CIA LTDA ME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Carlos Alberto Moreira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jc w:val="right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R$0,55000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Participante</w:t>
            </w: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jc w:val="right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L A PANASSOLO MOREIRA &amp; CIA LTDA ME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Carlos Alberto Moreira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jc w:val="right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R$8,80000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pStyle w:val="Ttulo9"/>
              <w:rPr>
                <w:rFonts w:ascii="Arial Narrow" w:hAnsi="Arial Narrow"/>
                <w:b w:val="0"/>
                <w:bCs w:val="0"/>
                <w:sz w:val="20"/>
              </w:rPr>
            </w:pPr>
            <w:r>
              <w:rPr>
                <w:rFonts w:ascii="Arial Narrow" w:hAnsi="Arial Narrow"/>
                <w:b w:val="0"/>
                <w:bCs w:val="0"/>
                <w:sz w:val="20"/>
              </w:rPr>
              <w:t>Participante</w:t>
            </w:r>
          </w:p>
        </w:tc>
      </w:tr>
    </w:tbl>
    <w:p w:rsidR="002464B5" w:rsidRDefault="002464B5">
      <w:pPr>
        <w:pStyle w:val="Ttulo9"/>
        <w:rPr>
          <w:rFonts w:ascii="Arial Narrow" w:hAnsi="Arial Narrow"/>
          <w:b w:val="0"/>
          <w:bCs w:val="0"/>
          <w:sz w:val="18"/>
        </w:rPr>
      </w:pPr>
    </w:p>
    <w:p w:rsidR="002464B5" w:rsidRDefault="002464B5">
      <w:pPr>
        <w:pStyle w:val="Ttulo9"/>
        <w:rPr>
          <w:rFonts w:ascii="Arial Narrow" w:hAnsi="Arial Narrow"/>
          <w:b w:val="0"/>
          <w:bCs w:val="0"/>
          <w:sz w:val="18"/>
        </w:rPr>
      </w:pPr>
    </w:p>
    <w:p w:rsidR="002464B5" w:rsidRDefault="002464B5">
      <w:pPr>
        <w:pStyle w:val="Ttulo9"/>
        <w:rPr>
          <w:rFonts w:ascii="Arial Narrow" w:hAnsi="Arial Narrow"/>
          <w:b w:val="0"/>
          <w:bCs w:val="0"/>
          <w:sz w:val="18"/>
        </w:rPr>
      </w:pPr>
    </w:p>
    <w:p w:rsidR="002464B5" w:rsidRDefault="002464B5">
      <w:pPr>
        <w:pStyle w:val="Ttulo9"/>
        <w:rPr>
          <w:rFonts w:ascii="Arial Narrow" w:hAnsi="Arial Narrow"/>
          <w:bCs w:val="0"/>
          <w:sz w:val="18"/>
        </w:rPr>
      </w:pPr>
      <w:r>
        <w:rPr>
          <w:rFonts w:ascii="Arial Narrow" w:hAnsi="Arial Narrow"/>
          <w:bCs w:val="0"/>
          <w:sz w:val="18"/>
        </w:rPr>
        <w:t>FASE DE LANCES</w:t>
      </w:r>
    </w:p>
    <w:p w:rsidR="002464B5" w:rsidRDefault="002464B5">
      <w:pPr>
        <w:pStyle w:val="Ttulo9"/>
        <w:rPr>
          <w:rFonts w:ascii="Arial Narrow" w:hAnsi="Arial Narrow"/>
          <w:b w:val="0"/>
          <w:bCs w:val="0"/>
          <w:sz w:val="18"/>
        </w:rPr>
      </w:pPr>
    </w:p>
    <w:p w:rsidR="003D3955" w:rsidRPr="003D3955" w:rsidRDefault="003D3955" w:rsidP="003D3955">
      <w:pPr>
        <w:jc w:val="both"/>
        <w:rPr>
          <w:rFonts w:ascii="Arial Narrow" w:hAnsi="Arial Narrow"/>
          <w:b w:val="0"/>
          <w:sz w:val="18"/>
        </w:rPr>
      </w:pPr>
      <w:r w:rsidRPr="003D3955">
        <w:rPr>
          <w:rFonts w:ascii="Arial Narrow" w:hAnsi="Arial Narrow"/>
          <w:b w:val="0"/>
          <w:sz w:val="18"/>
        </w:rPr>
        <w:t>Este Pregoeiro informa que não houveram ofertas de lances.</w:t>
      </w:r>
    </w:p>
    <w:p w:rsidR="002464B5" w:rsidRDefault="002464B5">
      <w:pPr>
        <w:jc w:val="center"/>
        <w:rPr>
          <w:rFonts w:ascii="Arial Narrow" w:hAnsi="Arial Narrow"/>
          <w:b w:val="0"/>
          <w:bCs/>
          <w:sz w:val="18"/>
        </w:rPr>
      </w:pPr>
    </w:p>
    <w:p w:rsidR="002464B5" w:rsidRDefault="002464B5">
      <w:pPr>
        <w:jc w:val="both"/>
        <w:rPr>
          <w:rFonts w:ascii="Arial Narrow" w:hAnsi="Arial Narrow"/>
          <w:sz w:val="18"/>
          <w:szCs w:val="36"/>
        </w:rPr>
      </w:pPr>
      <w:r>
        <w:rPr>
          <w:rFonts w:ascii="Arial Narrow" w:hAnsi="Arial Narrow"/>
          <w:sz w:val="18"/>
          <w:szCs w:val="36"/>
        </w:rPr>
        <w:t>_________________________________________________________________________________________________________________</w:t>
      </w:r>
    </w:p>
    <w:p w:rsidR="002464B5" w:rsidRDefault="002464B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CLASSIFICAÇÃO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>Declarada encerrada a etapa de lances, as ofertas foram classificadas em ordem crescente de valor, na seguinte conformidade: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3D3955">
      <w:pPr>
        <w:jc w:val="both"/>
        <w:rPr>
          <w:rFonts w:ascii="Arial Narrow" w:hAnsi="Arial Narrow"/>
          <w:sz w:val="18"/>
          <w:szCs w:val="36"/>
        </w:rPr>
      </w:pPr>
      <w:r>
        <w:rPr>
          <w:rFonts w:ascii="Arial Narrow" w:hAnsi="Arial Narrow"/>
          <w:sz w:val="18"/>
          <w:szCs w:val="36"/>
        </w:rPr>
        <w:br w:type="page"/>
      </w:r>
      <w:r w:rsidR="002464B5">
        <w:rPr>
          <w:rFonts w:ascii="Arial Narrow" w:hAnsi="Arial Narrow"/>
          <w:sz w:val="18"/>
          <w:szCs w:val="36"/>
        </w:rPr>
        <w:lastRenderedPageBreak/>
        <w:t>_________________________________________________________________________________________________________________</w:t>
      </w:r>
    </w:p>
    <w:p w:rsidR="002464B5" w:rsidRDefault="002464B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NEGOCIAÇÃO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345DEE" w:rsidRDefault="002464B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 xml:space="preserve">Negociada a redução do preço da menor oferta, </w:t>
      </w:r>
      <w:r w:rsidR="00CA6B66">
        <w:rPr>
          <w:rFonts w:ascii="Arial Narrow" w:hAnsi="Arial Narrow"/>
          <w:b w:val="0"/>
          <w:sz w:val="18"/>
        </w:rPr>
        <w:t>o</w:t>
      </w:r>
      <w:r w:rsidR="005B76E5">
        <w:rPr>
          <w:rFonts w:ascii="Arial Narrow" w:hAnsi="Arial Narrow"/>
          <w:b w:val="0"/>
          <w:sz w:val="18"/>
        </w:rPr>
        <w:t xml:space="preserve"> (a)</w:t>
      </w:r>
      <w:r>
        <w:rPr>
          <w:rFonts w:ascii="Arial Narrow" w:hAnsi="Arial Narrow"/>
          <w:b w:val="0"/>
          <w:sz w:val="18"/>
        </w:rPr>
        <w:t xml:space="preserve"> </w:t>
      </w:r>
      <w:r w:rsidR="00CA6B66">
        <w:rPr>
          <w:rFonts w:ascii="Arial Narrow" w:hAnsi="Arial Narrow"/>
          <w:b w:val="0"/>
          <w:sz w:val="18"/>
        </w:rPr>
        <w:t>Pregoeiro</w:t>
      </w:r>
      <w:r w:rsidR="005B76E5">
        <w:rPr>
          <w:rFonts w:ascii="Arial Narrow" w:hAnsi="Arial Narrow"/>
          <w:b w:val="0"/>
          <w:sz w:val="18"/>
        </w:rPr>
        <w:t>(a)</w:t>
      </w:r>
      <w:r>
        <w:rPr>
          <w:rFonts w:ascii="Arial Narrow" w:hAnsi="Arial Narrow"/>
          <w:b w:val="0"/>
          <w:sz w:val="18"/>
        </w:rPr>
        <w:t xml:space="preserve"> considerou que os preços classificados em primeiro lugar, acima especificados, são ACEITÁVEIS por serem compatíveis com os preços médios praticados pelo mercado, conforme apurado no processo de licitação</w:t>
      </w:r>
      <w:r w:rsidR="005B76E5">
        <w:rPr>
          <w:rFonts w:ascii="Arial Narrow" w:hAnsi="Arial Narrow"/>
          <w:b w:val="0"/>
          <w:sz w:val="18"/>
        </w:rPr>
        <w:t>.</w:t>
      </w:r>
    </w:p>
    <w:p w:rsidR="002464B5" w:rsidRDefault="002464B5">
      <w:pPr>
        <w:jc w:val="both"/>
        <w:rPr>
          <w:rFonts w:ascii="Arial Narrow" w:hAnsi="Arial Narrow"/>
          <w:sz w:val="18"/>
          <w:szCs w:val="36"/>
        </w:rPr>
      </w:pPr>
      <w:r>
        <w:rPr>
          <w:rFonts w:ascii="Arial Narrow" w:hAnsi="Arial Narrow"/>
          <w:sz w:val="18"/>
          <w:szCs w:val="36"/>
        </w:rPr>
        <w:t>___________________________</w:t>
      </w:r>
      <w:r w:rsidR="008B301A">
        <w:rPr>
          <w:rFonts w:ascii="Arial Narrow" w:hAnsi="Arial Narrow"/>
          <w:sz w:val="18"/>
          <w:szCs w:val="36"/>
        </w:rPr>
        <w:t>_____________________________</w:t>
      </w:r>
      <w:r>
        <w:rPr>
          <w:rFonts w:ascii="Arial Narrow" w:hAnsi="Arial Narrow"/>
          <w:sz w:val="18"/>
          <w:szCs w:val="36"/>
        </w:rPr>
        <w:t>_____________________________________________________</w:t>
      </w:r>
    </w:p>
    <w:p w:rsidR="00874AEA" w:rsidRPr="00DA1CEE" w:rsidRDefault="00874AEA" w:rsidP="00874AEA">
      <w:pPr>
        <w:jc w:val="center"/>
        <w:rPr>
          <w:rFonts w:ascii="Arial Narrow" w:hAnsi="Arial Narrow"/>
          <w:sz w:val="18"/>
          <w:szCs w:val="18"/>
        </w:rPr>
      </w:pPr>
      <w:r w:rsidRPr="00DA1CEE">
        <w:rPr>
          <w:rFonts w:ascii="Arial Narrow" w:hAnsi="Arial Narrow"/>
          <w:sz w:val="18"/>
          <w:szCs w:val="18"/>
        </w:rPr>
        <w:t>ITENS FRACASSADOS</w:t>
      </w:r>
    </w:p>
    <w:p w:rsidR="00874AEA" w:rsidRPr="00DA1CEE" w:rsidRDefault="00874AEA" w:rsidP="00874AEA">
      <w:pPr>
        <w:jc w:val="center"/>
        <w:rPr>
          <w:rFonts w:ascii="Arial Narrow" w:hAnsi="Arial Narrow"/>
          <w:sz w:val="18"/>
          <w:szCs w:val="18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BF" w:firstRow="1" w:lastRow="0" w:firstColumn="1" w:lastColumn="0" w:noHBand="0" w:noVBand="0"/>
      </w:tblPr>
      <w:tblGrid>
        <w:gridCol w:w="478"/>
        <w:gridCol w:w="3258"/>
        <w:gridCol w:w="1207"/>
        <w:gridCol w:w="3485"/>
      </w:tblGrid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sz w:val="20"/>
                <w:szCs w:val="18"/>
              </w:rPr>
            </w:pPr>
            <w:r>
              <w:rPr>
                <w:rFonts w:ascii="Arial Narrow" w:hAnsi="Arial Narrow"/>
                <w:sz w:val="20"/>
                <w:szCs w:val="18"/>
              </w:rPr>
              <w:t>Item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sz w:val="20"/>
                <w:szCs w:val="18"/>
              </w:rPr>
            </w:pPr>
            <w:r>
              <w:rPr>
                <w:rFonts w:ascii="Arial Narrow" w:hAnsi="Arial Narrow"/>
                <w:sz w:val="20"/>
                <w:szCs w:val="18"/>
              </w:rPr>
              <w:t>Especificação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sz w:val="20"/>
                <w:szCs w:val="18"/>
              </w:rPr>
            </w:pPr>
            <w:r>
              <w:rPr>
                <w:rFonts w:ascii="Arial Narrow" w:hAnsi="Arial Narrow"/>
                <w:sz w:val="20"/>
                <w:szCs w:val="18"/>
              </w:rPr>
              <w:t>Melhor Oferta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sz w:val="20"/>
                <w:szCs w:val="18"/>
              </w:rPr>
            </w:pPr>
            <w:r>
              <w:rPr>
                <w:rFonts w:ascii="Arial Narrow" w:hAnsi="Arial Narrow"/>
                <w:sz w:val="20"/>
                <w:szCs w:val="18"/>
              </w:rPr>
              <w:t>Empresa</w:t>
            </w: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AGUA MINERAL NATURAL (SEM GÁS)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8,80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L A PANASSOLO MOREIRA &amp; CIA LTDA ME</w:t>
            </w: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AGUA MINERAL NATURAL (SEM GÁS)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0,55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L A PANASSOLO MOREIRA &amp; CIA LTDA ME</w:t>
            </w: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AGUA MINERAL NATURAL (SEM GÁS)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0,85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L A PANASSOLO MOREIRA &amp; CIA LTDA ME</w:t>
            </w: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AGUA MINERAL NATURAL (SEM GÁS)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0,55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L A PANASSOLO MOREIRA &amp; CIA LTDA ME</w:t>
            </w:r>
          </w:p>
        </w:tc>
      </w:tr>
      <w:tr w:rsidR="005206CA" w:rsidRPr="005206CA" w:rsidTr="005206CA">
        <w:tblPrEx>
          <w:tblCellMar>
            <w:top w:w="0" w:type="dxa"/>
            <w:bottom w:w="0" w:type="dxa"/>
          </w:tblCellMar>
        </w:tblPrEx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AGUA POTAVEL - GALAO DE 20 LITROS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8,80</w:t>
            </w:r>
          </w:p>
        </w:tc>
        <w:tc>
          <w:tcPr>
            <w:tcW w:w="0" w:type="auto"/>
            <w:shd w:val="clear" w:color="auto" w:fill="auto"/>
          </w:tcPr>
          <w:p w:rsidR="005206CA" w:rsidRPr="005206CA" w:rsidRDefault="005206CA" w:rsidP="005206CA">
            <w:pPr>
              <w:jc w:val="center"/>
              <w:rPr>
                <w:rFonts w:ascii="Arial Narrow" w:hAnsi="Arial Narrow"/>
                <w:b w:val="0"/>
                <w:sz w:val="20"/>
                <w:szCs w:val="18"/>
              </w:rPr>
            </w:pPr>
            <w:r>
              <w:rPr>
                <w:rFonts w:ascii="Arial Narrow" w:hAnsi="Arial Narrow"/>
                <w:b w:val="0"/>
                <w:sz w:val="20"/>
                <w:szCs w:val="18"/>
              </w:rPr>
              <w:t>L A PANASSOLO MOREIRA &amp; CIA LTDA ME</w:t>
            </w:r>
          </w:p>
        </w:tc>
      </w:tr>
    </w:tbl>
    <w:p w:rsidR="00874AEA" w:rsidRPr="00DA1CEE" w:rsidRDefault="00874AEA" w:rsidP="00874AEA">
      <w:pPr>
        <w:jc w:val="center"/>
        <w:rPr>
          <w:rFonts w:ascii="Arial Narrow" w:hAnsi="Arial Narrow"/>
          <w:b w:val="0"/>
          <w:sz w:val="18"/>
          <w:szCs w:val="18"/>
        </w:rPr>
      </w:pPr>
    </w:p>
    <w:p w:rsidR="00874AEA" w:rsidRPr="00DA1CEE" w:rsidRDefault="00874AEA" w:rsidP="00874AEA">
      <w:pPr>
        <w:jc w:val="both"/>
        <w:rPr>
          <w:rFonts w:ascii="Arial Narrow" w:hAnsi="Arial Narrow"/>
          <w:sz w:val="18"/>
          <w:szCs w:val="18"/>
        </w:rPr>
      </w:pPr>
      <w:r w:rsidRPr="00DA1CEE">
        <w:rPr>
          <w:rFonts w:ascii="Arial Narrow" w:hAnsi="Arial Narrow"/>
          <w:sz w:val="18"/>
          <w:szCs w:val="18"/>
        </w:rPr>
        <w:t>_________________________________________________________________________________________________________________</w:t>
      </w:r>
    </w:p>
    <w:p w:rsidR="002464B5" w:rsidRDefault="002464B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HABILITAÇÃO / INABILITAÇÃO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>Aberto o 2º Envelope do Licitante q</w:t>
      </w:r>
      <w:r w:rsidR="005B76E5">
        <w:rPr>
          <w:rFonts w:ascii="Arial Narrow" w:hAnsi="Arial Narrow"/>
          <w:b w:val="0"/>
          <w:sz w:val="18"/>
        </w:rPr>
        <w:t>ue apresentou a melhor proposta</w:t>
      </w:r>
      <w:r>
        <w:rPr>
          <w:rFonts w:ascii="Arial Narrow" w:hAnsi="Arial Narrow"/>
          <w:b w:val="0"/>
          <w:sz w:val="18"/>
        </w:rPr>
        <w:t xml:space="preserve"> e</w:t>
      </w:r>
      <w:r w:rsidR="005B76E5">
        <w:rPr>
          <w:rFonts w:ascii="Arial Narrow" w:hAnsi="Arial Narrow"/>
          <w:b w:val="0"/>
          <w:sz w:val="18"/>
        </w:rPr>
        <w:t>, a</w:t>
      </w:r>
      <w:r>
        <w:rPr>
          <w:rFonts w:ascii="Arial Narrow" w:hAnsi="Arial Narrow"/>
          <w:b w:val="0"/>
          <w:sz w:val="18"/>
        </w:rPr>
        <w:t>nalisados os documentos de habilitação, foi verificado o atendimento dos requisitos estabelecidos no Edital.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HABILITAÇÃO</w:t>
      </w:r>
    </w:p>
    <w:p w:rsidR="002464B5" w:rsidRDefault="002464B5">
      <w:pPr>
        <w:jc w:val="center"/>
        <w:rPr>
          <w:rFonts w:ascii="Arial Narrow" w:hAnsi="Arial Narrow"/>
          <w:b w:val="0"/>
          <w:sz w:val="18"/>
        </w:rPr>
      </w:pPr>
    </w:p>
    <w:p w:rsidR="002464B5" w:rsidRDefault="002464B5">
      <w:pPr>
        <w:jc w:val="center"/>
      </w:pPr>
    </w:p>
    <w:p w:rsidR="002464B5" w:rsidRDefault="002464B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INABILITAÇÃO</w:t>
      </w:r>
    </w:p>
    <w:p w:rsidR="002464B5" w:rsidRDefault="002464B5">
      <w:pPr>
        <w:jc w:val="center"/>
        <w:rPr>
          <w:rFonts w:ascii="Arial Narrow" w:hAnsi="Arial Narrow"/>
          <w:b w:val="0"/>
          <w:sz w:val="18"/>
        </w:rPr>
      </w:pPr>
    </w:p>
    <w:p w:rsidR="002464B5" w:rsidRDefault="002464B5">
      <w:pPr>
        <w:jc w:val="center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>Os documentos de Habilitação examinados e as propostas dos cr</w:t>
      </w:r>
      <w:r w:rsidR="00CA6B66">
        <w:rPr>
          <w:rFonts w:ascii="Arial Narrow" w:hAnsi="Arial Narrow"/>
          <w:b w:val="0"/>
          <w:sz w:val="18"/>
        </w:rPr>
        <w:t>edenciados foram rubricados pelo</w:t>
      </w:r>
      <w:r w:rsidR="005B76E5">
        <w:rPr>
          <w:rFonts w:ascii="Arial Narrow" w:hAnsi="Arial Narrow"/>
          <w:b w:val="0"/>
          <w:sz w:val="18"/>
        </w:rPr>
        <w:t>(a)</w:t>
      </w:r>
      <w:r>
        <w:rPr>
          <w:rFonts w:ascii="Arial Narrow" w:hAnsi="Arial Narrow"/>
          <w:b w:val="0"/>
          <w:sz w:val="18"/>
        </w:rPr>
        <w:t xml:space="preserve"> </w:t>
      </w:r>
      <w:r w:rsidR="00CA6B66">
        <w:rPr>
          <w:rFonts w:ascii="Arial Narrow" w:hAnsi="Arial Narrow"/>
          <w:b w:val="0"/>
          <w:sz w:val="18"/>
        </w:rPr>
        <w:t>Pregoeiro</w:t>
      </w:r>
      <w:r w:rsidR="005B76E5">
        <w:rPr>
          <w:rFonts w:ascii="Arial Narrow" w:hAnsi="Arial Narrow"/>
          <w:b w:val="0"/>
          <w:sz w:val="18"/>
        </w:rPr>
        <w:t>(a)</w:t>
      </w:r>
      <w:r>
        <w:rPr>
          <w:rFonts w:ascii="Arial Narrow" w:hAnsi="Arial Narrow"/>
          <w:b w:val="0"/>
          <w:sz w:val="18"/>
        </w:rPr>
        <w:t xml:space="preserve"> e pelos membros da Equipe de Apoio e colocados à disposição dos Licitantes para exame e rubrica.</w:t>
      </w:r>
    </w:p>
    <w:p w:rsidR="002464B5" w:rsidRDefault="002464B5">
      <w:pPr>
        <w:jc w:val="both"/>
        <w:rPr>
          <w:rFonts w:ascii="Arial Narrow" w:hAnsi="Arial Narrow"/>
          <w:sz w:val="18"/>
          <w:szCs w:val="36"/>
        </w:rPr>
      </w:pPr>
      <w:r>
        <w:rPr>
          <w:rFonts w:ascii="Arial Narrow" w:hAnsi="Arial Narrow"/>
          <w:sz w:val="18"/>
          <w:szCs w:val="36"/>
        </w:rPr>
        <w:t>_________________________________________________________________________________________________________________</w:t>
      </w:r>
    </w:p>
    <w:p w:rsidR="002464B5" w:rsidRDefault="002464B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RESULTADO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>À vista da habilitação, foi declarado: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5206CA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sz w:val="18"/>
        </w:rPr>
        <w:t xml:space="preserve"> Para o item 1-AGUA MINERAL NATURAL (SEM GÁS), foi declarado FRACASSADO.</w:t>
      </w:r>
      <w:r>
        <w:rPr>
          <w:rFonts w:ascii="Arial Narrow" w:hAnsi="Arial Narrow"/>
          <w:sz w:val="18"/>
        </w:rPr>
        <w:cr/>
        <w:t xml:space="preserve">
 Para o item 2-AGUA MINERAL NATURAL (SEM GÁS), foi declarado FRACASSADO.</w:t>
      </w:r>
      <w:r>
        <w:rPr>
          <w:rFonts w:ascii="Arial Narrow" w:hAnsi="Arial Narrow"/>
          <w:sz w:val="18"/>
        </w:rPr>
        <w:cr/>
        <w:t xml:space="preserve">
 Para o item 3-AGUA MINERAL NATURAL (SEM GÁS), foi declarado FRACASSADO.</w:t>
      </w:r>
      <w:r>
        <w:rPr>
          <w:rFonts w:ascii="Arial Narrow" w:hAnsi="Arial Narrow"/>
          <w:sz w:val="18"/>
        </w:rPr>
        <w:cr/>
        <w:t xml:space="preserve">
 Para o item 4-AGUA MINERAL NATURAL (SEM GÁS), foi declarado FRACASSADO.</w:t>
      </w:r>
      <w:r>
        <w:rPr>
          <w:rFonts w:ascii="Arial Narrow" w:hAnsi="Arial Narrow"/>
          <w:sz w:val="18"/>
        </w:rPr>
        <w:cr/>
        <w:t xml:space="preserve">
 Para o item 5-AGUA POTAVEL - GALAO DE 20 LITROS, foi declarado FRACASSADO.</w:t>
      </w:r>
      <w:r>
        <w:rPr>
          <w:rFonts w:ascii="Arial Narrow" w:hAnsi="Arial Narrow"/>
          <w:sz w:val="18"/>
        </w:rPr>
        <w:cr/>
        <w:t xml:space="preserve">
</w:t>
      </w:r>
      <w:r>
        <w:rPr>
          <w:rFonts w:ascii="Arial Narrow" w:hAnsi="Arial Narrow"/>
          <w:sz w:val="18"/>
        </w:rPr>
        <w:cr/>
      </w:r>
    </w:p>
    <w:p w:rsidR="00FF6538" w:rsidRDefault="00FF6538" w:rsidP="00FF6538">
      <w:pPr>
        <w:jc w:val="both"/>
        <w:rPr>
          <w:rFonts w:ascii="Arial Narrow" w:hAnsi="Arial Narrow"/>
          <w:b w:val="0"/>
          <w:sz w:val="18"/>
        </w:rPr>
      </w:pPr>
    </w:p>
    <w:p w:rsidR="00874AEA" w:rsidRDefault="00874AEA" w:rsidP="00874AEA">
      <w:pPr>
        <w:jc w:val="both"/>
        <w:rPr>
          <w:rFonts w:ascii="Arial Narrow" w:hAnsi="Arial Narrow"/>
          <w:sz w:val="18"/>
          <w:szCs w:val="36"/>
        </w:rPr>
      </w:pPr>
      <w:r>
        <w:rPr>
          <w:rFonts w:ascii="Arial Narrow" w:hAnsi="Arial Narrow"/>
          <w:sz w:val="18"/>
          <w:szCs w:val="36"/>
        </w:rPr>
        <w:t>_________________________________________________________________________________________________________________</w:t>
      </w:r>
    </w:p>
    <w:p w:rsidR="00874AEA" w:rsidRPr="00DA1CEE" w:rsidRDefault="00874AEA" w:rsidP="00874AEA">
      <w:pPr>
        <w:jc w:val="center"/>
        <w:rPr>
          <w:rFonts w:ascii="Arial Narrow" w:hAnsi="Arial Narrow"/>
          <w:sz w:val="18"/>
          <w:szCs w:val="18"/>
        </w:rPr>
      </w:pPr>
      <w:r w:rsidRPr="00DA1CEE">
        <w:rPr>
          <w:rFonts w:ascii="Arial Narrow" w:hAnsi="Arial Narrow"/>
          <w:sz w:val="18"/>
          <w:szCs w:val="18"/>
        </w:rPr>
        <w:t>RESULTADO POR EMPRESA</w:t>
      </w:r>
    </w:p>
    <w:p w:rsidR="00874AEA" w:rsidRPr="00DA1CEE" w:rsidRDefault="00874AEA" w:rsidP="00874AEA">
      <w:pPr>
        <w:jc w:val="both"/>
        <w:rPr>
          <w:rFonts w:ascii="Arial Narrow" w:hAnsi="Arial Narrow"/>
          <w:b w:val="0"/>
          <w:sz w:val="18"/>
          <w:szCs w:val="18"/>
        </w:rPr>
      </w:pPr>
    </w:p>
    <w:p w:rsidR="00874AEA" w:rsidRPr="00DA1CEE" w:rsidRDefault="003D3955" w:rsidP="00874AEA">
      <w:pPr>
        <w:jc w:val="both"/>
        <w:rPr>
          <w:rFonts w:ascii="Arial Narrow" w:hAnsi="Arial Narrow"/>
          <w:b w:val="0"/>
          <w:sz w:val="18"/>
          <w:szCs w:val="18"/>
        </w:rPr>
      </w:pPr>
      <w:r>
        <w:rPr>
          <w:rFonts w:ascii="Arial Narrow" w:hAnsi="Arial Narrow"/>
          <w:b w:val="0"/>
          <w:sz w:val="18"/>
          <w:szCs w:val="18"/>
        </w:rPr>
        <w:t>Não houveram vencedores.</w:t>
      </w:r>
    </w:p>
    <w:p w:rsidR="00874AEA" w:rsidRDefault="00874AEA" w:rsidP="00874AEA">
      <w:pPr>
        <w:jc w:val="both"/>
        <w:rPr>
          <w:rFonts w:ascii="Arial Narrow" w:hAnsi="Arial Narrow"/>
          <w:sz w:val="18"/>
          <w:szCs w:val="18"/>
        </w:rPr>
      </w:pPr>
    </w:p>
    <w:p w:rsidR="002464B5" w:rsidRDefault="002464B5">
      <w:pPr>
        <w:jc w:val="both"/>
        <w:rPr>
          <w:rFonts w:ascii="Arial Narrow" w:hAnsi="Arial Narrow"/>
          <w:sz w:val="18"/>
          <w:szCs w:val="36"/>
        </w:rPr>
      </w:pPr>
      <w:r>
        <w:rPr>
          <w:rFonts w:ascii="Arial Narrow" w:hAnsi="Arial Narrow"/>
          <w:sz w:val="18"/>
          <w:szCs w:val="36"/>
        </w:rPr>
        <w:t>_________________________________________________________________________________________________________________</w:t>
      </w:r>
    </w:p>
    <w:p w:rsidR="002464B5" w:rsidRDefault="002464B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ADJUDICAÇÃO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 xml:space="preserve">Ato contínuo, consultados, os Licitantes declinaram do direito de interpor recurso e </w:t>
      </w:r>
      <w:r w:rsidR="00CA6B66">
        <w:rPr>
          <w:rFonts w:ascii="Arial Narrow" w:hAnsi="Arial Narrow"/>
          <w:b w:val="0"/>
          <w:sz w:val="18"/>
        </w:rPr>
        <w:t>o</w:t>
      </w:r>
      <w:r w:rsidR="005B76E5">
        <w:rPr>
          <w:rFonts w:ascii="Arial Narrow" w:hAnsi="Arial Narrow"/>
          <w:b w:val="0"/>
          <w:sz w:val="18"/>
        </w:rPr>
        <w:t>(a)</w:t>
      </w:r>
      <w:r w:rsidR="00CA6B66">
        <w:rPr>
          <w:rFonts w:ascii="Arial Narrow" w:hAnsi="Arial Narrow"/>
          <w:b w:val="0"/>
          <w:sz w:val="18"/>
        </w:rPr>
        <w:t xml:space="preserve"> pregoeiro</w:t>
      </w:r>
      <w:r w:rsidR="005B76E5">
        <w:rPr>
          <w:rFonts w:ascii="Arial Narrow" w:hAnsi="Arial Narrow"/>
          <w:b w:val="0"/>
          <w:sz w:val="18"/>
        </w:rPr>
        <w:t>(a)</w:t>
      </w:r>
      <w:r>
        <w:rPr>
          <w:rFonts w:ascii="Arial Narrow" w:hAnsi="Arial Narrow"/>
          <w:b w:val="0"/>
          <w:sz w:val="18"/>
        </w:rPr>
        <w:t xml:space="preserve"> adjudicou o objeto deste Pregão aos licitantes vencedores, conforme acima especificado.</w:t>
      </w:r>
    </w:p>
    <w:p w:rsidR="00FB5CA5" w:rsidRDefault="00FB5CA5" w:rsidP="00FB5CA5">
      <w:pPr>
        <w:jc w:val="both"/>
        <w:rPr>
          <w:rFonts w:ascii="Arial Narrow" w:hAnsi="Arial Narrow"/>
          <w:sz w:val="18"/>
          <w:szCs w:val="36"/>
        </w:rPr>
      </w:pPr>
      <w:r>
        <w:rPr>
          <w:rFonts w:ascii="Arial Narrow" w:hAnsi="Arial Narrow"/>
          <w:sz w:val="18"/>
          <w:szCs w:val="36"/>
        </w:rPr>
        <w:t>_________________________________________________________________________________________________________________</w:t>
      </w:r>
    </w:p>
    <w:p w:rsidR="00FB5CA5" w:rsidRDefault="00FB5CA5" w:rsidP="00FB5CA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OCORRÊNCIAS NA SESSÃO PÚBLICA</w:t>
      </w:r>
    </w:p>
    <w:p w:rsidR="00FB5CA5" w:rsidRDefault="00FB5CA5" w:rsidP="00FB5CA5">
      <w:pPr>
        <w:jc w:val="both"/>
        <w:rPr>
          <w:rFonts w:ascii="Arial Narrow" w:hAnsi="Arial Narrow"/>
          <w:b w:val="0"/>
          <w:sz w:val="18"/>
        </w:rPr>
      </w:pPr>
    </w:p>
    <w:p w:rsidR="003D3955" w:rsidRPr="003D3955" w:rsidRDefault="003D3955" w:rsidP="00FB5CA5">
      <w:pPr>
        <w:jc w:val="both"/>
        <w:rPr>
          <w:rFonts w:ascii="Arial Narrow" w:hAnsi="Arial Narrow"/>
          <w:b w:val="0"/>
          <w:sz w:val="18"/>
        </w:rPr>
      </w:pPr>
      <w:r w:rsidRPr="003D3955">
        <w:rPr>
          <w:rFonts w:ascii="Arial Narrow" w:hAnsi="Arial Narrow"/>
          <w:b w:val="0"/>
          <w:sz w:val="18"/>
        </w:rPr>
        <w:t>Este Pregoeiro faz saber:</w:t>
      </w:r>
    </w:p>
    <w:p w:rsidR="003D3955" w:rsidRPr="003D3955" w:rsidRDefault="003D3955" w:rsidP="00FB5CA5">
      <w:pPr>
        <w:jc w:val="both"/>
        <w:rPr>
          <w:rFonts w:ascii="Arial Narrow" w:hAnsi="Arial Narrow"/>
          <w:b w:val="0"/>
          <w:sz w:val="18"/>
        </w:rPr>
      </w:pPr>
    </w:p>
    <w:p w:rsidR="003D3955" w:rsidRDefault="003D3955" w:rsidP="00FB5CA5">
      <w:pPr>
        <w:jc w:val="both"/>
        <w:rPr>
          <w:rFonts w:ascii="Arial Narrow" w:hAnsi="Arial Narrow"/>
          <w:b w:val="0"/>
          <w:sz w:val="18"/>
        </w:rPr>
      </w:pPr>
      <w:r w:rsidRPr="003D3955">
        <w:rPr>
          <w:rFonts w:ascii="Arial Narrow" w:hAnsi="Arial Narrow"/>
          <w:b w:val="0"/>
          <w:sz w:val="18"/>
        </w:rPr>
        <w:t xml:space="preserve">Diante do comparecimento de apenas um licitante interessado neste certame, ofertando proposta para todos os itens, este Pregoeiro propôs </w:t>
      </w:r>
      <w:r w:rsidRPr="003D3955">
        <w:rPr>
          <w:rFonts w:ascii="Arial Narrow" w:hAnsi="Arial Narrow"/>
          <w:b w:val="0"/>
          <w:sz w:val="18"/>
        </w:rPr>
        <w:t>a negociação</w:t>
      </w:r>
      <w:r w:rsidRPr="003D3955">
        <w:rPr>
          <w:rFonts w:ascii="Arial Narrow" w:hAnsi="Arial Narrow"/>
          <w:b w:val="0"/>
          <w:sz w:val="18"/>
        </w:rPr>
        <w:t xml:space="preserve"> </w:t>
      </w:r>
      <w:r w:rsidR="0089488F">
        <w:rPr>
          <w:rFonts w:ascii="Arial Narrow" w:hAnsi="Arial Narrow"/>
          <w:b w:val="0"/>
          <w:sz w:val="18"/>
        </w:rPr>
        <w:t xml:space="preserve">dos preços ofertados </w:t>
      </w:r>
      <w:r w:rsidRPr="003D3955">
        <w:rPr>
          <w:rFonts w:ascii="Arial Narrow" w:hAnsi="Arial Narrow"/>
          <w:b w:val="0"/>
          <w:sz w:val="18"/>
        </w:rPr>
        <w:t>ao representante presente, a fim de enquadrar seus preços para o preço estimado no processo. Tendo em vista o custeio de venda, logística e outros argumentos pertinentes, o representante afirmou a este Pregoeiro da inviabilidade de fornecimento dos itens</w:t>
      </w:r>
      <w:r w:rsidR="0089488F">
        <w:rPr>
          <w:rFonts w:ascii="Arial Narrow" w:hAnsi="Arial Narrow"/>
          <w:b w:val="0"/>
          <w:sz w:val="18"/>
        </w:rPr>
        <w:t xml:space="preserve"> sob os valores estimados, conforme </w:t>
      </w:r>
      <w:r w:rsidRPr="003D3955">
        <w:rPr>
          <w:rFonts w:ascii="Arial Narrow" w:hAnsi="Arial Narrow"/>
          <w:b w:val="0"/>
          <w:sz w:val="18"/>
        </w:rPr>
        <w:t>requer o respectivo edital. Desta forma, restou ao Pregoeiro fracassar todos itens, haja vista da impossibilidade de negociar valores dentro do estimado do processo.</w:t>
      </w:r>
    </w:p>
    <w:p w:rsidR="003D3955" w:rsidRPr="003D3955" w:rsidRDefault="003D3955" w:rsidP="00FB5CA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br w:type="page"/>
      </w:r>
    </w:p>
    <w:p w:rsidR="002464B5" w:rsidRDefault="002464B5">
      <w:pPr>
        <w:jc w:val="both"/>
        <w:rPr>
          <w:rFonts w:ascii="Arial Narrow" w:hAnsi="Arial Narrow"/>
          <w:sz w:val="18"/>
          <w:szCs w:val="36"/>
        </w:rPr>
      </w:pPr>
      <w:r>
        <w:rPr>
          <w:rFonts w:ascii="Arial Narrow" w:hAnsi="Arial Narrow"/>
          <w:sz w:val="18"/>
          <w:szCs w:val="36"/>
        </w:rPr>
        <w:t>_________________________________________________________________________________________________________________</w:t>
      </w:r>
    </w:p>
    <w:p w:rsidR="002464B5" w:rsidRDefault="002464B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ENCERRAMENTO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>Nada mais havendo a tratar, foi encerrada a se</w:t>
      </w:r>
      <w:r w:rsidR="00CA6B66">
        <w:rPr>
          <w:rFonts w:ascii="Arial Narrow" w:hAnsi="Arial Narrow"/>
          <w:b w:val="0"/>
          <w:sz w:val="18"/>
        </w:rPr>
        <w:t>ssão, cuja Ata vai assinada pelo</w:t>
      </w:r>
      <w:r w:rsidR="005B76E5">
        <w:rPr>
          <w:rFonts w:ascii="Arial Narrow" w:hAnsi="Arial Narrow"/>
          <w:b w:val="0"/>
          <w:sz w:val="18"/>
        </w:rPr>
        <w:t>(a)</w:t>
      </w:r>
      <w:r>
        <w:rPr>
          <w:rFonts w:ascii="Arial Narrow" w:hAnsi="Arial Narrow"/>
          <w:b w:val="0"/>
          <w:sz w:val="18"/>
        </w:rPr>
        <w:t xml:space="preserve"> </w:t>
      </w:r>
      <w:r w:rsidR="00CA6B66">
        <w:rPr>
          <w:rFonts w:ascii="Arial Narrow" w:hAnsi="Arial Narrow"/>
          <w:b w:val="0"/>
          <w:sz w:val="18"/>
        </w:rPr>
        <w:t>Pregoeiro</w:t>
      </w:r>
      <w:r w:rsidR="005B76E5">
        <w:rPr>
          <w:rFonts w:ascii="Arial Narrow" w:hAnsi="Arial Narrow"/>
          <w:b w:val="0"/>
          <w:sz w:val="18"/>
        </w:rPr>
        <w:t>(a)</w:t>
      </w:r>
      <w:r>
        <w:rPr>
          <w:rFonts w:ascii="Arial Narrow" w:hAnsi="Arial Narrow"/>
          <w:b w:val="0"/>
          <w:sz w:val="18"/>
        </w:rPr>
        <w:t>, pelos membros da Equipe de Apoio e representantes dos Licitantes relacionados.</w:t>
      </w:r>
    </w:p>
    <w:p w:rsidR="002464B5" w:rsidRDefault="002464B5">
      <w:pPr>
        <w:jc w:val="both"/>
        <w:rPr>
          <w:rFonts w:ascii="Arial Narrow" w:hAnsi="Arial Narrow"/>
          <w:sz w:val="18"/>
          <w:szCs w:val="36"/>
        </w:rPr>
      </w:pPr>
      <w:r>
        <w:rPr>
          <w:rFonts w:ascii="Arial Narrow" w:hAnsi="Arial Narrow"/>
          <w:sz w:val="18"/>
          <w:szCs w:val="36"/>
        </w:rPr>
        <w:t>_________________________________________________________________________________________________________________</w:t>
      </w:r>
    </w:p>
    <w:p w:rsidR="002464B5" w:rsidRDefault="002464B5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ASSINAM</w:t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jc w:val="both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Pregoeiro</w:t>
      </w:r>
      <w:r w:rsidR="005B76E5">
        <w:rPr>
          <w:rFonts w:ascii="Arial Narrow" w:hAnsi="Arial Narrow"/>
          <w:sz w:val="18"/>
        </w:rPr>
        <w:t>(a)</w:t>
      </w:r>
      <w:r>
        <w:rPr>
          <w:rFonts w:ascii="Arial Narrow" w:hAnsi="Arial Narrow"/>
          <w:sz w:val="18"/>
        </w:rPr>
        <w:t xml:space="preserve"> e Equipe de Apoio</w:t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</w:p>
    <w:p w:rsidR="002464B5" w:rsidRDefault="002464B5">
      <w:pPr>
        <w:jc w:val="both"/>
        <w:rPr>
          <w:rFonts w:ascii="Arial Narrow" w:hAnsi="Arial Narrow"/>
          <w:b w:val="0"/>
          <w:sz w:val="18"/>
        </w:rPr>
      </w:pPr>
    </w:p>
    <w:p w:rsidR="003D3955" w:rsidRDefault="003D3955">
      <w:pPr>
        <w:jc w:val="both"/>
        <w:rPr>
          <w:rFonts w:ascii="Arial Narrow" w:hAnsi="Arial Narrow"/>
          <w:b w:val="0"/>
          <w:sz w:val="18"/>
        </w:rPr>
      </w:pPr>
    </w:p>
    <w:p w:rsidR="003D3955" w:rsidRDefault="003D3955">
      <w:pPr>
        <w:jc w:val="both"/>
        <w:rPr>
          <w:rFonts w:ascii="Arial Narrow" w:hAnsi="Arial Narrow"/>
          <w:b w:val="0"/>
          <w:sz w:val="18"/>
        </w:rPr>
      </w:pPr>
    </w:p>
    <w:p w:rsidR="002464B5" w:rsidRDefault="005206CA">
      <w:pPr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>JULIO CESAR</w:t>
      </w:r>
    </w:p>
    <w:p w:rsidR="002464B5" w:rsidRDefault="002464B5">
      <w:pPr>
        <w:ind w:firstLine="7"/>
        <w:jc w:val="both"/>
        <w:rPr>
          <w:rFonts w:ascii="Arial Narrow" w:hAnsi="Arial Narrow"/>
          <w:b w:val="0"/>
          <w:sz w:val="18"/>
        </w:rPr>
      </w:pPr>
    </w:p>
    <w:p w:rsidR="003D3955" w:rsidRDefault="003D3955">
      <w:pPr>
        <w:ind w:firstLine="7"/>
        <w:jc w:val="both"/>
        <w:rPr>
          <w:rFonts w:ascii="Arial Narrow" w:hAnsi="Arial Narrow"/>
          <w:b w:val="0"/>
          <w:sz w:val="18"/>
        </w:rPr>
      </w:pPr>
    </w:p>
    <w:p w:rsidR="003D3955" w:rsidRDefault="003D3955">
      <w:pPr>
        <w:ind w:firstLine="7"/>
        <w:jc w:val="both"/>
        <w:rPr>
          <w:rFonts w:ascii="Arial Narrow" w:hAnsi="Arial Narrow"/>
          <w:b w:val="0"/>
          <w:sz w:val="18"/>
        </w:rPr>
      </w:pPr>
    </w:p>
    <w:p w:rsidR="002464B5" w:rsidRDefault="005206CA">
      <w:pPr>
        <w:ind w:firstLine="7"/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 xml:space="preserve">ARLINDO JORGE JUNIOR </w:t>
      </w:r>
    </w:p>
    <w:p w:rsidR="002464B5" w:rsidRDefault="002464B5">
      <w:pPr>
        <w:ind w:firstLine="7"/>
        <w:jc w:val="both"/>
        <w:rPr>
          <w:rFonts w:ascii="Arial Narrow" w:hAnsi="Arial Narrow"/>
          <w:b w:val="0"/>
          <w:sz w:val="18"/>
        </w:rPr>
      </w:pPr>
    </w:p>
    <w:p w:rsidR="003D3955" w:rsidRDefault="003D3955">
      <w:pPr>
        <w:ind w:firstLine="7"/>
        <w:jc w:val="both"/>
        <w:rPr>
          <w:rFonts w:ascii="Arial Narrow" w:hAnsi="Arial Narrow"/>
          <w:b w:val="0"/>
          <w:sz w:val="18"/>
        </w:rPr>
      </w:pPr>
    </w:p>
    <w:p w:rsidR="003D3955" w:rsidRDefault="003D3955">
      <w:pPr>
        <w:ind w:firstLine="7"/>
        <w:jc w:val="both"/>
        <w:rPr>
          <w:rFonts w:ascii="Arial Narrow" w:hAnsi="Arial Narrow"/>
          <w:b w:val="0"/>
          <w:sz w:val="18"/>
        </w:rPr>
      </w:pPr>
    </w:p>
    <w:p w:rsidR="002464B5" w:rsidRDefault="005206CA">
      <w:pPr>
        <w:ind w:firstLine="7"/>
        <w:jc w:val="both"/>
        <w:rPr>
          <w:rFonts w:ascii="Arial Narrow" w:hAnsi="Arial Narrow"/>
          <w:b w:val="0"/>
          <w:sz w:val="18"/>
        </w:rPr>
      </w:pPr>
      <w:r>
        <w:rPr>
          <w:rFonts w:ascii="Arial Narrow" w:hAnsi="Arial Narrow"/>
          <w:b w:val="0"/>
          <w:sz w:val="18"/>
        </w:rPr>
        <w:t xml:space="preserve">DAIANE ROSANGELA DE CARVALHO </w:t>
      </w:r>
    </w:p>
    <w:p w:rsidR="002464B5" w:rsidRDefault="002464B5">
      <w:pPr>
        <w:ind w:firstLine="7"/>
        <w:jc w:val="both"/>
        <w:rPr>
          <w:rFonts w:ascii="Arial Narrow" w:hAnsi="Arial Narrow"/>
          <w:b w:val="0"/>
          <w:sz w:val="18"/>
        </w:rPr>
      </w:pPr>
    </w:p>
    <w:p w:rsidR="002464B5" w:rsidRDefault="002464B5">
      <w:pPr>
        <w:ind w:firstLine="7"/>
        <w:jc w:val="both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Representantes das Empresa(s)</w:t>
      </w:r>
    </w:p>
    <w:p w:rsidR="002464B5" w:rsidRDefault="002464B5">
      <w:pPr>
        <w:ind w:firstLine="7"/>
        <w:jc w:val="both"/>
        <w:rPr>
          <w:rFonts w:ascii="Arial Narrow" w:hAnsi="Arial Narrow"/>
          <w:sz w:val="18"/>
        </w:rPr>
      </w:pPr>
    </w:p>
    <w:p w:rsidR="003D3955" w:rsidRDefault="005206CA">
      <w:pPr>
        <w:ind w:firstLine="7"/>
        <w:jc w:val="both"/>
        <w:rPr>
          <w:rFonts w:ascii="Arial Narrow" w:hAnsi="Arial Narrow"/>
          <w:b w:val="0"/>
          <w:bCs/>
          <w:sz w:val="18"/>
        </w:rPr>
      </w:pPr>
      <w:r>
        <w:rPr>
          <w:rFonts w:ascii="Arial Narrow" w:hAnsi="Arial Narrow"/>
          <w:b w:val="0"/>
          <w:bCs/>
          <w:sz w:val="18"/>
        </w:rPr>
        <w:cr/>
      </w:r>
    </w:p>
    <w:p w:rsidR="003D3955" w:rsidRDefault="003D3955">
      <w:pPr>
        <w:ind w:firstLine="7"/>
        <w:jc w:val="both"/>
        <w:rPr>
          <w:rFonts w:ascii="Arial Narrow" w:hAnsi="Arial Narrow"/>
          <w:b w:val="0"/>
          <w:bCs/>
          <w:sz w:val="18"/>
        </w:rPr>
      </w:pPr>
    </w:p>
    <w:p w:rsidR="002464B5" w:rsidRDefault="005206CA">
      <w:pPr>
        <w:ind w:firstLine="7"/>
        <w:jc w:val="both"/>
        <w:rPr>
          <w:rFonts w:ascii="Arial Narrow" w:hAnsi="Arial Narrow"/>
          <w:b w:val="0"/>
          <w:bCs/>
          <w:sz w:val="18"/>
        </w:rPr>
      </w:pPr>
      <w:r>
        <w:rPr>
          <w:rFonts w:ascii="Arial Narrow" w:hAnsi="Arial Narrow"/>
          <w:b w:val="0"/>
          <w:bCs/>
          <w:sz w:val="18"/>
        </w:rPr>
        <w:t xml:space="preserve">
____________________</w:t>
      </w:r>
      <w:r>
        <w:rPr>
          <w:rFonts w:ascii="Arial Narrow" w:hAnsi="Arial Narrow"/>
          <w:b w:val="0"/>
          <w:bCs/>
          <w:sz w:val="18"/>
        </w:rPr>
        <w:cr/>
        <w:t xml:space="preserve">
L A PANASSOLO MOREIRA &amp; CIA LTDA ME</w:t>
      </w:r>
      <w:r>
        <w:rPr>
          <w:rFonts w:ascii="Arial Narrow" w:hAnsi="Arial Narrow"/>
          <w:b w:val="0"/>
          <w:bCs/>
          <w:sz w:val="18"/>
        </w:rPr>
        <w:cr/>
        <w:t xml:space="preserve">
Carlos Alberto Moreira</w:t>
      </w:r>
      <w:r>
        <w:rPr>
          <w:rFonts w:ascii="Arial Narrow" w:hAnsi="Arial Narrow"/>
          <w:b w:val="0"/>
          <w:bCs/>
          <w:sz w:val="18"/>
        </w:rPr>
        <w:cr/>
        <w:t xml:space="preserve">
</w:t>
      </w:r>
      <w:r>
        <w:rPr>
          <w:rFonts w:ascii="Arial Narrow" w:hAnsi="Arial Narrow"/>
          <w:b w:val="0"/>
          <w:bCs/>
          <w:sz w:val="18"/>
        </w:rPr>
        <w:cr/>
        <w:t xml:space="preserve">
</w:t>
      </w:r>
      <w:r>
        <w:rPr>
          <w:rFonts w:ascii="Arial Narrow" w:hAnsi="Arial Narrow"/>
          <w:b w:val="0"/>
          <w:bCs/>
          <w:sz w:val="18"/>
        </w:rPr>
        <w:cr/>
        <w:t xml:space="preserve">
</w:t>
      </w:r>
    </w:p>
    <w:sectPr w:rsidR="002464B5" w:rsidSect="00943F5D">
      <w:headerReference w:type="default" r:id="rId8"/>
      <w:footerReference w:type="default" r:id="rId9"/>
      <w:pgSz w:w="11907" w:h="16840" w:code="9"/>
      <w:pgMar w:top="1134" w:right="1134" w:bottom="454" w:left="1418" w:header="568" w:footer="2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55F" w:rsidRDefault="00A8455F">
      <w:r>
        <w:separator/>
      </w:r>
    </w:p>
  </w:endnote>
  <w:endnote w:type="continuationSeparator" w:id="0">
    <w:p w:rsidR="00A8455F" w:rsidRDefault="00A84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64B5" w:rsidRDefault="002464B5">
    <w:pPr>
      <w:pStyle w:val="Rodap"/>
      <w:jc w:val="center"/>
      <w:rPr>
        <w:rFonts w:ascii="Arial" w:hAnsi="Arial"/>
        <w:b/>
        <w:sz w:val="16"/>
      </w:rPr>
    </w:pPr>
  </w:p>
  <w:p w:rsidR="002464B5" w:rsidRDefault="002464B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55F" w:rsidRDefault="00A8455F">
      <w:r>
        <w:separator/>
      </w:r>
    </w:p>
  </w:footnote>
  <w:footnote w:type="continuationSeparator" w:id="0">
    <w:p w:rsidR="00A8455F" w:rsidRDefault="00A845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64B5" w:rsidRDefault="00A8455F">
    <w:pPr>
      <w:pStyle w:val="Cabealho"/>
      <w:ind w:left="142"/>
    </w:pPr>
    <w:r>
      <w:rPr>
        <w:noProof/>
      </w:rPr>
      <w:drawing>
        <wp:inline distT="0" distB="0" distL="0" distR="0">
          <wp:extent cx="858520" cy="755650"/>
          <wp:effectExtent l="0" t="0" r="0" b="6350"/>
          <wp:docPr id="1" name="Imagem 1" descr="Brasão Ampa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 Ampar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8520" cy="755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column">
                <wp:posOffset>-48895</wp:posOffset>
              </wp:positionH>
              <wp:positionV relativeFrom="paragraph">
                <wp:posOffset>-309245</wp:posOffset>
              </wp:positionV>
              <wp:extent cx="6163945" cy="1143000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63945" cy="1143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2464B5" w:rsidRDefault="002464B5">
                          <w:pPr>
                            <w:pStyle w:val="Ttulo2"/>
                            <w:rPr>
                              <w:sz w:val="36"/>
                            </w:rPr>
                          </w:pPr>
                        </w:p>
                        <w:p w:rsidR="002464B5" w:rsidRPr="00943F5D" w:rsidRDefault="00B47E97">
                          <w:pPr>
                            <w:pStyle w:val="Ttulo2"/>
                            <w:rPr>
                              <w:rFonts w:ascii="Arial" w:hAnsi="Arial" w:cs="Arial"/>
                              <w:sz w:val="32"/>
                              <w:szCs w:val="32"/>
                            </w:rPr>
                          </w:pPr>
                          <w:r w:rsidRPr="00943F5D">
                            <w:rPr>
                              <w:rFonts w:ascii="Arial" w:hAnsi="Arial" w:cs="Arial"/>
                              <w:sz w:val="32"/>
                              <w:szCs w:val="32"/>
                            </w:rPr>
                            <w:t>Município de Amparo</w:t>
                          </w:r>
                        </w:p>
                        <w:p w:rsidR="002464B5" w:rsidRPr="00943F5D" w:rsidRDefault="002464B5" w:rsidP="00B47E97">
                          <w:pPr>
                            <w:pStyle w:val="Ttulo3"/>
                            <w:ind w:firstLine="426"/>
                            <w:jc w:val="center"/>
                            <w:rPr>
                              <w:rFonts w:ascii="Arial" w:hAnsi="Arial" w:cs="Arial"/>
                              <w:sz w:val="32"/>
                              <w:szCs w:val="32"/>
                              <w:u w:val="none"/>
                            </w:rPr>
                          </w:pPr>
                          <w:r w:rsidRPr="00943F5D">
                            <w:rPr>
                              <w:rFonts w:ascii="Arial" w:hAnsi="Arial" w:cs="Arial"/>
                              <w:sz w:val="24"/>
                              <w:szCs w:val="32"/>
                              <w:u w:val="none"/>
                            </w:rPr>
                            <w:t>Estado de São Paulo</w:t>
                          </w:r>
                        </w:p>
                        <w:p w:rsidR="002464B5" w:rsidRDefault="002464B5">
                          <w:pPr>
                            <w:jc w:val="both"/>
                            <w:rPr>
                              <w:sz w:val="22"/>
                            </w:rPr>
                          </w:pPr>
                        </w:p>
                        <w:p w:rsidR="002464B5" w:rsidRDefault="002464B5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left:0;text-align:left;margin-left:-3.85pt;margin-top:-24.35pt;width:485.35pt;height:90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" stroked="f" strokeweight="0">
              <v:textbox inset="0,0,0,0">
                <w:txbxContent>
                  <w:p w:rsidR="002464B5" w:rsidRDefault="002464B5">
                    <w:pPr>
                      <w:pStyle w:val="Ttulo2"/>
                      <w:rPr>
                        <w:sz w:val="36"/>
                      </w:rPr>
                    </w:pPr>
                  </w:p>
                  <w:p w:rsidR="002464B5" w:rsidRPr="00943F5D" w:rsidRDefault="00B47E97">
                    <w:pPr>
                      <w:pStyle w:val="Ttulo2"/>
                      <w:rPr>
                        <w:rFonts w:ascii="Arial" w:hAnsi="Arial" w:cs="Arial"/>
                        <w:sz w:val="32"/>
                        <w:szCs w:val="32"/>
                      </w:rPr>
                    </w:pPr>
                    <w:r w:rsidRPr="00943F5D">
                      <w:rPr>
                        <w:rFonts w:ascii="Arial" w:hAnsi="Arial" w:cs="Arial"/>
                        <w:sz w:val="32"/>
                        <w:szCs w:val="32"/>
                      </w:rPr>
                      <w:t>Município de Amparo</w:t>
                    </w:r>
                  </w:p>
                  <w:p w:rsidR="002464B5" w:rsidRPr="00943F5D" w:rsidRDefault="002464B5" w:rsidP="00B47E97">
                    <w:pPr>
                      <w:pStyle w:val="Ttulo3"/>
                      <w:ind w:firstLine="426"/>
                      <w:jc w:val="center"/>
                      <w:rPr>
                        <w:rFonts w:ascii="Arial" w:hAnsi="Arial" w:cs="Arial"/>
                        <w:sz w:val="32"/>
                        <w:szCs w:val="32"/>
                        <w:u w:val="none"/>
                      </w:rPr>
                    </w:pPr>
                    <w:r w:rsidRPr="00943F5D">
                      <w:rPr>
                        <w:rFonts w:ascii="Arial" w:hAnsi="Arial" w:cs="Arial"/>
                        <w:sz w:val="24"/>
                        <w:szCs w:val="32"/>
                        <w:u w:val="none"/>
                      </w:rPr>
                      <w:t>Estado de São Paulo</w:t>
                    </w:r>
                  </w:p>
                  <w:p w:rsidR="002464B5" w:rsidRDefault="002464B5">
                    <w:pPr>
                      <w:jc w:val="both"/>
                      <w:rPr>
                        <w:sz w:val="22"/>
                      </w:rPr>
                    </w:pPr>
                  </w:p>
                  <w:p w:rsidR="002464B5" w:rsidRDefault="002464B5"/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2AFC"/>
    <w:multiLevelType w:val="hybridMultilevel"/>
    <w:tmpl w:val="914A2BC0"/>
    <w:lvl w:ilvl="0" w:tplc="AC8C16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BCFB4C">
      <w:numFmt w:val="none"/>
      <w:lvlText w:val=""/>
      <w:lvlJc w:val="left"/>
      <w:pPr>
        <w:tabs>
          <w:tab w:val="num" w:pos="360"/>
        </w:tabs>
      </w:pPr>
    </w:lvl>
    <w:lvl w:ilvl="2" w:tplc="19263490">
      <w:numFmt w:val="none"/>
      <w:lvlText w:val=""/>
      <w:lvlJc w:val="left"/>
      <w:pPr>
        <w:tabs>
          <w:tab w:val="num" w:pos="360"/>
        </w:tabs>
      </w:pPr>
    </w:lvl>
    <w:lvl w:ilvl="3" w:tplc="CC2E7FE4">
      <w:numFmt w:val="none"/>
      <w:lvlText w:val=""/>
      <w:lvlJc w:val="left"/>
      <w:pPr>
        <w:tabs>
          <w:tab w:val="num" w:pos="360"/>
        </w:tabs>
      </w:pPr>
    </w:lvl>
    <w:lvl w:ilvl="4" w:tplc="AE4072A2">
      <w:numFmt w:val="none"/>
      <w:lvlText w:val=""/>
      <w:lvlJc w:val="left"/>
      <w:pPr>
        <w:tabs>
          <w:tab w:val="num" w:pos="360"/>
        </w:tabs>
      </w:pPr>
    </w:lvl>
    <w:lvl w:ilvl="5" w:tplc="21DC6186">
      <w:numFmt w:val="none"/>
      <w:lvlText w:val=""/>
      <w:lvlJc w:val="left"/>
      <w:pPr>
        <w:tabs>
          <w:tab w:val="num" w:pos="360"/>
        </w:tabs>
      </w:pPr>
    </w:lvl>
    <w:lvl w:ilvl="6" w:tplc="AEAEEE1E">
      <w:numFmt w:val="none"/>
      <w:lvlText w:val=""/>
      <w:lvlJc w:val="left"/>
      <w:pPr>
        <w:tabs>
          <w:tab w:val="num" w:pos="360"/>
        </w:tabs>
      </w:pPr>
    </w:lvl>
    <w:lvl w:ilvl="7" w:tplc="8C028FD8">
      <w:numFmt w:val="none"/>
      <w:lvlText w:val=""/>
      <w:lvlJc w:val="left"/>
      <w:pPr>
        <w:tabs>
          <w:tab w:val="num" w:pos="360"/>
        </w:tabs>
      </w:pPr>
    </w:lvl>
    <w:lvl w:ilvl="8" w:tplc="F6F25B68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272031AA"/>
    <w:multiLevelType w:val="hybridMultilevel"/>
    <w:tmpl w:val="76E6BC42"/>
    <w:lvl w:ilvl="0" w:tplc="DDA6E7E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55F"/>
    <w:rsid w:val="00003D78"/>
    <w:rsid w:val="00076D44"/>
    <w:rsid w:val="000D3282"/>
    <w:rsid w:val="000E07DA"/>
    <w:rsid w:val="00116A86"/>
    <w:rsid w:val="001E1CAF"/>
    <w:rsid w:val="002464B5"/>
    <w:rsid w:val="002C2E91"/>
    <w:rsid w:val="002D2C5E"/>
    <w:rsid w:val="00345DEE"/>
    <w:rsid w:val="00365DA8"/>
    <w:rsid w:val="003C5086"/>
    <w:rsid w:val="003D3955"/>
    <w:rsid w:val="004A57E0"/>
    <w:rsid w:val="005206CA"/>
    <w:rsid w:val="00570DB2"/>
    <w:rsid w:val="005B76E5"/>
    <w:rsid w:val="006A154F"/>
    <w:rsid w:val="006B1C40"/>
    <w:rsid w:val="008622B6"/>
    <w:rsid w:val="00864D93"/>
    <w:rsid w:val="00874AEA"/>
    <w:rsid w:val="0089488F"/>
    <w:rsid w:val="008B301A"/>
    <w:rsid w:val="00943F5D"/>
    <w:rsid w:val="009638FB"/>
    <w:rsid w:val="0099488C"/>
    <w:rsid w:val="009B3E40"/>
    <w:rsid w:val="00A13430"/>
    <w:rsid w:val="00A8455F"/>
    <w:rsid w:val="00A92804"/>
    <w:rsid w:val="00AE6927"/>
    <w:rsid w:val="00B2610A"/>
    <w:rsid w:val="00B47E97"/>
    <w:rsid w:val="00B6397E"/>
    <w:rsid w:val="00BF0975"/>
    <w:rsid w:val="00CA6B66"/>
    <w:rsid w:val="00CF3DC8"/>
    <w:rsid w:val="00D843F3"/>
    <w:rsid w:val="00DB3D2F"/>
    <w:rsid w:val="00E0243B"/>
    <w:rsid w:val="00EE16FC"/>
    <w:rsid w:val="00F01DF3"/>
    <w:rsid w:val="00F410AE"/>
    <w:rsid w:val="00F612E9"/>
    <w:rsid w:val="00F8549E"/>
    <w:rsid w:val="00FB5CA5"/>
    <w:rsid w:val="00FF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b/>
      <w:kern w:val="28"/>
      <w:sz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Times New Roman" w:hAnsi="Times New Roman"/>
      <w:b w:val="0"/>
      <w:kern w:val="0"/>
      <w:sz w:val="28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imes New Roman" w:hAnsi="Times New Roman"/>
      <w:kern w:val="0"/>
      <w:sz w:val="52"/>
    </w:rPr>
  </w:style>
  <w:style w:type="paragraph" w:styleId="Ttulo3">
    <w:name w:val="heading 3"/>
    <w:basedOn w:val="Normal"/>
    <w:next w:val="Normal"/>
    <w:qFormat/>
    <w:pPr>
      <w:keepNext/>
      <w:ind w:left="-426"/>
      <w:jc w:val="both"/>
      <w:outlineLvl w:val="2"/>
    </w:pPr>
    <w:rPr>
      <w:rFonts w:ascii="Times New Roman" w:hAnsi="Times New Roman"/>
      <w:b w:val="0"/>
      <w:snapToGrid w:val="0"/>
      <w:kern w:val="0"/>
      <w:sz w:val="28"/>
      <w:u w:val="single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rFonts w:ascii="Times New Roman" w:hAnsi="Times New Roman"/>
      <w:b w:val="0"/>
      <w:snapToGrid w:val="0"/>
      <w:kern w:val="0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sz w:val="20"/>
    </w:rPr>
  </w:style>
  <w:style w:type="paragraph" w:styleId="Ttulo7">
    <w:name w:val="heading 7"/>
    <w:basedOn w:val="Normal"/>
    <w:next w:val="Normal"/>
    <w:qFormat/>
    <w:pPr>
      <w:keepNext/>
      <w:jc w:val="both"/>
      <w:outlineLvl w:val="6"/>
    </w:pPr>
    <w:rPr>
      <w:b w:val="0"/>
      <w:position w:val="-40"/>
      <w:sz w:val="28"/>
    </w:rPr>
  </w:style>
  <w:style w:type="paragraph" w:styleId="Ttulo8">
    <w:name w:val="heading 8"/>
    <w:basedOn w:val="Normal"/>
    <w:next w:val="Normal"/>
    <w:qFormat/>
    <w:pPr>
      <w:keepNext/>
      <w:jc w:val="both"/>
      <w:outlineLvl w:val="7"/>
    </w:pPr>
    <w:rPr>
      <w:bCs/>
      <w:position w:val="-40"/>
      <w:sz w:val="28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bCs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rFonts w:ascii="Times New Roman" w:hAnsi="Times New Roman"/>
      <w:b w:val="0"/>
      <w:kern w:val="0"/>
      <w:sz w:val="20"/>
    </w:rPr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rFonts w:ascii="Times New Roman" w:hAnsi="Times New Roman"/>
      <w:b w:val="0"/>
      <w:kern w:val="0"/>
      <w:sz w:val="20"/>
    </w:rPr>
  </w:style>
  <w:style w:type="paragraph" w:styleId="Textoembloco">
    <w:name w:val="Block Text"/>
    <w:basedOn w:val="Normal"/>
    <w:pPr>
      <w:ind w:left="1418" w:right="1559"/>
      <w:jc w:val="both"/>
    </w:pPr>
    <w:rPr>
      <w:rFonts w:ascii="Tahoma" w:hAnsi="Tahoma"/>
      <w:b w:val="0"/>
      <w:kern w:val="0"/>
    </w:rPr>
  </w:style>
  <w:style w:type="character" w:styleId="Hyperlink">
    <w:name w:val="Hyperlink"/>
    <w:rPr>
      <w:color w:val="0000FF"/>
      <w:u w:val="single"/>
    </w:rPr>
  </w:style>
  <w:style w:type="paragraph" w:styleId="Corpodetexto">
    <w:name w:val="Body Text"/>
    <w:basedOn w:val="Normal"/>
    <w:pPr>
      <w:jc w:val="both"/>
    </w:pPr>
    <w:rPr>
      <w:rFonts w:ascii="Times New Roman" w:hAnsi="Times New Roman"/>
      <w:b w:val="0"/>
      <w:kern w:val="0"/>
    </w:rPr>
  </w:style>
  <w:style w:type="paragraph" w:styleId="Corpodetexto2">
    <w:name w:val="Body Text 2"/>
    <w:basedOn w:val="Normal"/>
    <w:rPr>
      <w:rFonts w:ascii="Times New Roman" w:hAnsi="Times New Roman"/>
      <w:b w:val="0"/>
      <w:color w:val="FF0000"/>
      <w:kern w:val="0"/>
      <w:szCs w:val="24"/>
    </w:rPr>
  </w:style>
  <w:style w:type="paragraph" w:styleId="Corpodetexto3">
    <w:name w:val="Body Text 3"/>
    <w:basedOn w:val="Normal"/>
    <w:pPr>
      <w:jc w:val="center"/>
    </w:pPr>
    <w:rPr>
      <w:b w:val="0"/>
      <w:bCs/>
      <w:sz w:val="20"/>
    </w:rPr>
  </w:style>
  <w:style w:type="paragraph" w:styleId="Textodebalo">
    <w:name w:val="Balloon Text"/>
    <w:basedOn w:val="Normal"/>
    <w:link w:val="TextodebaloChar"/>
    <w:rsid w:val="00A8455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A8455F"/>
    <w:rPr>
      <w:rFonts w:ascii="Tahoma" w:hAnsi="Tahoma" w:cs="Tahoma"/>
      <w:b/>
      <w:kern w:val="28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b/>
      <w:kern w:val="28"/>
      <w:sz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Times New Roman" w:hAnsi="Times New Roman"/>
      <w:b w:val="0"/>
      <w:kern w:val="0"/>
      <w:sz w:val="28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imes New Roman" w:hAnsi="Times New Roman"/>
      <w:kern w:val="0"/>
      <w:sz w:val="52"/>
    </w:rPr>
  </w:style>
  <w:style w:type="paragraph" w:styleId="Ttulo3">
    <w:name w:val="heading 3"/>
    <w:basedOn w:val="Normal"/>
    <w:next w:val="Normal"/>
    <w:qFormat/>
    <w:pPr>
      <w:keepNext/>
      <w:ind w:left="-426"/>
      <w:jc w:val="both"/>
      <w:outlineLvl w:val="2"/>
    </w:pPr>
    <w:rPr>
      <w:rFonts w:ascii="Times New Roman" w:hAnsi="Times New Roman"/>
      <w:b w:val="0"/>
      <w:snapToGrid w:val="0"/>
      <w:kern w:val="0"/>
      <w:sz w:val="28"/>
      <w:u w:val="single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rFonts w:ascii="Times New Roman" w:hAnsi="Times New Roman"/>
      <w:b w:val="0"/>
      <w:snapToGrid w:val="0"/>
      <w:kern w:val="0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sz w:val="20"/>
    </w:rPr>
  </w:style>
  <w:style w:type="paragraph" w:styleId="Ttulo7">
    <w:name w:val="heading 7"/>
    <w:basedOn w:val="Normal"/>
    <w:next w:val="Normal"/>
    <w:qFormat/>
    <w:pPr>
      <w:keepNext/>
      <w:jc w:val="both"/>
      <w:outlineLvl w:val="6"/>
    </w:pPr>
    <w:rPr>
      <w:b w:val="0"/>
      <w:position w:val="-40"/>
      <w:sz w:val="28"/>
    </w:rPr>
  </w:style>
  <w:style w:type="paragraph" w:styleId="Ttulo8">
    <w:name w:val="heading 8"/>
    <w:basedOn w:val="Normal"/>
    <w:next w:val="Normal"/>
    <w:qFormat/>
    <w:pPr>
      <w:keepNext/>
      <w:jc w:val="both"/>
      <w:outlineLvl w:val="7"/>
    </w:pPr>
    <w:rPr>
      <w:bCs/>
      <w:position w:val="-40"/>
      <w:sz w:val="28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bCs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rFonts w:ascii="Times New Roman" w:hAnsi="Times New Roman"/>
      <w:b w:val="0"/>
      <w:kern w:val="0"/>
      <w:sz w:val="20"/>
    </w:rPr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rFonts w:ascii="Times New Roman" w:hAnsi="Times New Roman"/>
      <w:b w:val="0"/>
      <w:kern w:val="0"/>
      <w:sz w:val="20"/>
    </w:rPr>
  </w:style>
  <w:style w:type="paragraph" w:styleId="Textoembloco">
    <w:name w:val="Block Text"/>
    <w:basedOn w:val="Normal"/>
    <w:pPr>
      <w:ind w:left="1418" w:right="1559"/>
      <w:jc w:val="both"/>
    </w:pPr>
    <w:rPr>
      <w:rFonts w:ascii="Tahoma" w:hAnsi="Tahoma"/>
      <w:b w:val="0"/>
      <w:kern w:val="0"/>
    </w:rPr>
  </w:style>
  <w:style w:type="character" w:styleId="Hyperlink">
    <w:name w:val="Hyperlink"/>
    <w:rPr>
      <w:color w:val="0000FF"/>
      <w:u w:val="single"/>
    </w:rPr>
  </w:style>
  <w:style w:type="paragraph" w:styleId="Corpodetexto">
    <w:name w:val="Body Text"/>
    <w:basedOn w:val="Normal"/>
    <w:pPr>
      <w:jc w:val="both"/>
    </w:pPr>
    <w:rPr>
      <w:rFonts w:ascii="Times New Roman" w:hAnsi="Times New Roman"/>
      <w:b w:val="0"/>
      <w:kern w:val="0"/>
    </w:rPr>
  </w:style>
  <w:style w:type="paragraph" w:styleId="Corpodetexto2">
    <w:name w:val="Body Text 2"/>
    <w:basedOn w:val="Normal"/>
    <w:rPr>
      <w:rFonts w:ascii="Times New Roman" w:hAnsi="Times New Roman"/>
      <w:b w:val="0"/>
      <w:color w:val="FF0000"/>
      <w:kern w:val="0"/>
      <w:szCs w:val="24"/>
    </w:rPr>
  </w:style>
  <w:style w:type="paragraph" w:styleId="Corpodetexto3">
    <w:name w:val="Body Text 3"/>
    <w:basedOn w:val="Normal"/>
    <w:pPr>
      <w:jc w:val="center"/>
    </w:pPr>
    <w:rPr>
      <w:b w:val="0"/>
      <w:bCs/>
      <w:sz w:val="20"/>
    </w:rPr>
  </w:style>
  <w:style w:type="paragraph" w:styleId="Textodebalo">
    <w:name w:val="Balloon Text"/>
    <w:basedOn w:val="Normal"/>
    <w:link w:val="TextodebaloChar"/>
    <w:rsid w:val="00A8455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A8455F"/>
    <w:rPr>
      <w:rFonts w:ascii="Tahoma" w:hAnsi="Tahoma" w:cs="Tahoma"/>
      <w:b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ATAS\Atas%20PP%202016\PP%20076-16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PP 076-16</Template>
  <TotalTime>0</TotalTime>
  <Pages>3</Pages>
  <Words>1147</Words>
  <Characters>6200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DA SESSÃO DO PREGÃO</vt:lpstr>
    </vt:vector>
  </TitlesOfParts>
  <Company/>
  <LinksUpToDate>false</LinksUpToDate>
  <CharactersWithSpaces>7333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DA SESSÃO DO PREGÃO</dc:title>
  <dc:creator>Daiane Rosângela de Carvalho</dc:creator>
  <cp:lastModifiedBy>Daiane Rosângela de Carvalho</cp:lastModifiedBy>
  <cp:revision>1</cp:revision>
  <cp:lastPrinted>2016-11-28T16:56:00Z</cp:lastPrinted>
  <dcterms:created xsi:type="dcterms:W3CDTF">2016-11-28T16:55:00Z</dcterms:created>
  <dcterms:modified xsi:type="dcterms:W3CDTF">2016-11-28T16:56:00Z</dcterms:modified>
</cp:coreProperties>
</file>