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FCA" w:rsidRDefault="00857FCA" w:rsidP="00857FCA">
      <w:pPr>
        <w:spacing w:after="0" w:line="360" w:lineRule="auto"/>
        <w:jc w:val="center"/>
        <w:rPr>
          <w:rFonts w:cs="Arial"/>
          <w:b/>
          <w:sz w:val="24"/>
          <w:szCs w:val="24"/>
        </w:rPr>
      </w:pPr>
      <w:r w:rsidRPr="00CF4ED2">
        <w:rPr>
          <w:rFonts w:cs="Arial"/>
          <w:b/>
          <w:sz w:val="24"/>
          <w:szCs w:val="24"/>
        </w:rPr>
        <w:t xml:space="preserve">ATA DA </w:t>
      </w:r>
      <w:r w:rsidR="00AB4C2B">
        <w:rPr>
          <w:rFonts w:cs="Arial"/>
          <w:b/>
          <w:sz w:val="24"/>
          <w:szCs w:val="24"/>
        </w:rPr>
        <w:t>PRIMEIRA</w:t>
      </w:r>
      <w:r w:rsidRPr="00CF4ED2">
        <w:rPr>
          <w:rFonts w:cs="Arial"/>
          <w:b/>
          <w:sz w:val="24"/>
          <w:szCs w:val="24"/>
        </w:rPr>
        <w:t xml:space="preserve"> REUNIÃO </w:t>
      </w:r>
      <w:r w:rsidR="00AB4C2B">
        <w:rPr>
          <w:rFonts w:cs="Arial"/>
          <w:b/>
          <w:sz w:val="24"/>
          <w:szCs w:val="24"/>
        </w:rPr>
        <w:t>EXTRAORDINARIA</w:t>
      </w:r>
      <w:r w:rsidRPr="00CF4ED2">
        <w:rPr>
          <w:rFonts w:cs="Arial"/>
          <w:b/>
          <w:sz w:val="24"/>
          <w:szCs w:val="24"/>
        </w:rPr>
        <w:t xml:space="preserve"> DO CONSELHO MUNICIPAL DE MEIO AMBIENTE DE AMPARO – SP (CMMA)</w:t>
      </w:r>
    </w:p>
    <w:p w:rsidR="00857FCA" w:rsidRPr="00834CAA" w:rsidRDefault="00857FCA" w:rsidP="00857FCA">
      <w:pPr>
        <w:spacing w:after="0" w:line="360" w:lineRule="auto"/>
        <w:jc w:val="center"/>
        <w:rPr>
          <w:rFonts w:asciiTheme="majorHAnsi" w:hAnsiTheme="majorHAnsi" w:cs="Arial"/>
          <w:b/>
          <w:sz w:val="24"/>
          <w:szCs w:val="24"/>
        </w:rPr>
      </w:pPr>
    </w:p>
    <w:p w:rsidR="00857FCA" w:rsidRPr="00834CAA" w:rsidRDefault="00857FCA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  <w:r w:rsidRPr="00834CAA">
        <w:rPr>
          <w:rFonts w:asciiTheme="majorHAnsi" w:hAnsiTheme="majorHAnsi" w:cs="Arial"/>
          <w:sz w:val="24"/>
          <w:szCs w:val="24"/>
        </w:rPr>
        <w:t>Ao</w:t>
      </w:r>
      <w:r w:rsidR="00AB4C2B" w:rsidRPr="00834CAA">
        <w:rPr>
          <w:rFonts w:asciiTheme="majorHAnsi" w:hAnsiTheme="majorHAnsi" w:cs="Arial"/>
          <w:sz w:val="24"/>
          <w:szCs w:val="24"/>
        </w:rPr>
        <w:t>s</w:t>
      </w:r>
      <w:r w:rsidRPr="00834CAA">
        <w:rPr>
          <w:rFonts w:asciiTheme="majorHAnsi" w:hAnsiTheme="majorHAnsi" w:cs="Arial"/>
          <w:sz w:val="24"/>
          <w:szCs w:val="24"/>
        </w:rPr>
        <w:t xml:space="preserve"> </w:t>
      </w:r>
      <w:r w:rsidR="00AB4C2B" w:rsidRPr="00834CAA">
        <w:rPr>
          <w:rFonts w:asciiTheme="majorHAnsi" w:hAnsiTheme="majorHAnsi" w:cs="Arial"/>
          <w:sz w:val="24"/>
          <w:szCs w:val="24"/>
        </w:rPr>
        <w:t>vinte e quatro</w:t>
      </w:r>
      <w:r w:rsidRPr="00834CAA">
        <w:rPr>
          <w:rFonts w:asciiTheme="majorHAnsi" w:hAnsiTheme="majorHAnsi" w:cs="Arial"/>
          <w:sz w:val="24"/>
          <w:szCs w:val="24"/>
        </w:rPr>
        <w:t xml:space="preserve"> dias do mês de maio do ano de dois mil e vinte e dois, iniciou-se às 18h15, a reunião </w:t>
      </w:r>
      <w:r w:rsidR="00AB4C2B" w:rsidRPr="00834CAA">
        <w:rPr>
          <w:rFonts w:asciiTheme="majorHAnsi" w:hAnsiTheme="majorHAnsi" w:cs="Arial"/>
          <w:sz w:val="24"/>
          <w:szCs w:val="24"/>
        </w:rPr>
        <w:t>extraordinária</w:t>
      </w:r>
      <w:r w:rsidRPr="00834CAA">
        <w:rPr>
          <w:rFonts w:asciiTheme="majorHAnsi" w:hAnsiTheme="majorHAnsi" w:cs="Arial"/>
          <w:sz w:val="24"/>
          <w:szCs w:val="24"/>
        </w:rPr>
        <w:t xml:space="preserve"> do Conselho Municipal de Meio Ambiente de Amparo – SP (CMMA), situado no escritório do Parque Ecológico.</w:t>
      </w:r>
    </w:p>
    <w:p w:rsidR="005158CD" w:rsidRDefault="00857FCA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  <w:r w:rsidRPr="00834CAA">
        <w:rPr>
          <w:rFonts w:asciiTheme="majorHAnsi" w:hAnsiTheme="majorHAnsi" w:cs="Arial"/>
          <w:sz w:val="24"/>
          <w:szCs w:val="24"/>
        </w:rPr>
        <w:t>A reunião aconteceu com a presença de membros titulares e suplentes nome</w:t>
      </w:r>
      <w:r w:rsidR="004C241C" w:rsidRPr="00834CAA">
        <w:rPr>
          <w:rFonts w:asciiTheme="majorHAnsi" w:hAnsiTheme="majorHAnsi" w:cs="Arial"/>
          <w:sz w:val="24"/>
          <w:szCs w:val="24"/>
        </w:rPr>
        <w:t>ados, para o ano de 2021 a 2023:</w:t>
      </w:r>
      <w:r w:rsidRPr="00834CAA">
        <w:rPr>
          <w:rFonts w:asciiTheme="majorHAnsi" w:hAnsiTheme="majorHAnsi" w:cs="Arial"/>
          <w:sz w:val="24"/>
          <w:szCs w:val="24"/>
        </w:rPr>
        <w:t xml:space="preserve"> Ricardo </w:t>
      </w:r>
      <w:proofErr w:type="spellStart"/>
      <w:r w:rsidRPr="00834CAA">
        <w:rPr>
          <w:rFonts w:asciiTheme="majorHAnsi" w:hAnsiTheme="majorHAnsi" w:cs="Arial"/>
          <w:sz w:val="24"/>
          <w:szCs w:val="24"/>
        </w:rPr>
        <w:t>Moncorvo</w:t>
      </w:r>
      <w:proofErr w:type="spellEnd"/>
      <w:r w:rsidRPr="00834CAA">
        <w:rPr>
          <w:rFonts w:asciiTheme="majorHAnsi" w:hAnsiTheme="majorHAnsi" w:cs="Arial"/>
          <w:sz w:val="24"/>
          <w:szCs w:val="24"/>
        </w:rPr>
        <w:t xml:space="preserve"> Tonet (Casa da Agricultura); Gilberto Moreira </w:t>
      </w:r>
      <w:proofErr w:type="spellStart"/>
      <w:r w:rsidRPr="00834CAA">
        <w:rPr>
          <w:rFonts w:asciiTheme="majorHAnsi" w:hAnsiTheme="majorHAnsi" w:cs="Arial"/>
          <w:sz w:val="24"/>
          <w:szCs w:val="24"/>
        </w:rPr>
        <w:t>Piassa</w:t>
      </w:r>
      <w:proofErr w:type="spellEnd"/>
      <w:r w:rsidRPr="00834CAA">
        <w:rPr>
          <w:rFonts w:asciiTheme="majorHAnsi" w:hAnsiTheme="majorHAnsi" w:cs="Arial"/>
          <w:sz w:val="24"/>
          <w:szCs w:val="24"/>
        </w:rPr>
        <w:t xml:space="preserve"> Filho; Alfredo Carlos de Oliveira Cardozo e Heloísa </w:t>
      </w:r>
      <w:proofErr w:type="spellStart"/>
      <w:r w:rsidRPr="00834CAA">
        <w:rPr>
          <w:rFonts w:asciiTheme="majorHAnsi" w:hAnsiTheme="majorHAnsi" w:cs="Arial"/>
          <w:sz w:val="24"/>
          <w:szCs w:val="24"/>
        </w:rPr>
        <w:t>Baldasso</w:t>
      </w:r>
      <w:proofErr w:type="spellEnd"/>
      <w:r w:rsidRPr="00834CAA">
        <w:rPr>
          <w:rFonts w:asciiTheme="majorHAnsi" w:hAnsiTheme="majorHAnsi" w:cs="Arial"/>
          <w:sz w:val="24"/>
          <w:szCs w:val="24"/>
        </w:rPr>
        <w:t xml:space="preserve"> (Secretaria Municipal de Meio Ambiente); </w:t>
      </w:r>
      <w:proofErr w:type="spellStart"/>
      <w:r w:rsidRPr="00834CAA">
        <w:rPr>
          <w:rFonts w:asciiTheme="majorHAnsi" w:hAnsiTheme="majorHAnsi" w:cs="Arial"/>
          <w:sz w:val="24"/>
          <w:szCs w:val="24"/>
        </w:rPr>
        <w:t>Agda</w:t>
      </w:r>
      <w:proofErr w:type="spellEnd"/>
      <w:r w:rsidRPr="00834CAA">
        <w:rPr>
          <w:rFonts w:asciiTheme="majorHAnsi" w:hAnsiTheme="majorHAnsi" w:cs="Arial"/>
          <w:sz w:val="24"/>
          <w:szCs w:val="24"/>
        </w:rPr>
        <w:t xml:space="preserve"> Roberta Farias </w:t>
      </w:r>
      <w:proofErr w:type="spellStart"/>
      <w:r w:rsidRPr="00834CAA">
        <w:rPr>
          <w:rFonts w:asciiTheme="majorHAnsi" w:hAnsiTheme="majorHAnsi" w:cs="Arial"/>
          <w:sz w:val="24"/>
          <w:szCs w:val="24"/>
        </w:rPr>
        <w:t>Frare</w:t>
      </w:r>
      <w:proofErr w:type="spellEnd"/>
      <w:r w:rsidRPr="00834CAA">
        <w:rPr>
          <w:rFonts w:asciiTheme="majorHAnsi" w:hAnsiTheme="majorHAnsi" w:cs="Arial"/>
          <w:sz w:val="24"/>
          <w:szCs w:val="24"/>
        </w:rPr>
        <w:t xml:space="preserve"> (OAB</w:t>
      </w:r>
      <w:r w:rsidR="004C241C" w:rsidRPr="00834CAA">
        <w:rPr>
          <w:rFonts w:asciiTheme="majorHAnsi" w:hAnsiTheme="majorHAnsi" w:cs="Arial"/>
          <w:sz w:val="24"/>
          <w:szCs w:val="24"/>
        </w:rPr>
        <w:t xml:space="preserve">); </w:t>
      </w:r>
      <w:r w:rsidR="00B87264" w:rsidRPr="00834CAA">
        <w:rPr>
          <w:rFonts w:asciiTheme="majorHAnsi" w:hAnsiTheme="majorHAnsi" w:cs="Arial"/>
          <w:sz w:val="24"/>
          <w:szCs w:val="24"/>
        </w:rPr>
        <w:t xml:space="preserve">Maurício </w:t>
      </w:r>
      <w:proofErr w:type="spellStart"/>
      <w:r w:rsidR="00B87264" w:rsidRPr="00834CAA">
        <w:rPr>
          <w:rFonts w:asciiTheme="majorHAnsi" w:hAnsiTheme="majorHAnsi" w:cs="Arial"/>
          <w:sz w:val="24"/>
          <w:szCs w:val="24"/>
        </w:rPr>
        <w:t>Morosi</w:t>
      </w:r>
      <w:proofErr w:type="spellEnd"/>
      <w:r w:rsidR="00B87264" w:rsidRPr="00834CAA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r w:rsidR="00B87264" w:rsidRPr="00834CAA">
        <w:rPr>
          <w:rFonts w:asciiTheme="majorHAnsi" w:hAnsiTheme="majorHAnsi" w:cs="Arial"/>
          <w:sz w:val="24"/>
          <w:szCs w:val="24"/>
        </w:rPr>
        <w:t>Forato</w:t>
      </w:r>
      <w:proofErr w:type="spellEnd"/>
      <w:r w:rsidR="00B87264" w:rsidRPr="00834CAA">
        <w:rPr>
          <w:rFonts w:asciiTheme="majorHAnsi" w:hAnsiTheme="majorHAnsi" w:cs="Arial"/>
          <w:sz w:val="24"/>
          <w:szCs w:val="24"/>
        </w:rPr>
        <w:t xml:space="preserve"> (Secretaria Municipal de Desenvolvimento Urbano)</w:t>
      </w:r>
      <w:r w:rsidR="00834CAA">
        <w:rPr>
          <w:rFonts w:asciiTheme="majorHAnsi" w:hAnsiTheme="majorHAnsi" w:cs="Arial"/>
          <w:sz w:val="24"/>
          <w:szCs w:val="24"/>
        </w:rPr>
        <w:t xml:space="preserve"> o mesmo será nomeado como o novo Titular desta Secretaria</w:t>
      </w:r>
      <w:r w:rsidR="00B87264" w:rsidRPr="00834CAA">
        <w:rPr>
          <w:rFonts w:asciiTheme="majorHAnsi" w:hAnsiTheme="majorHAnsi" w:cs="Arial"/>
          <w:sz w:val="24"/>
          <w:szCs w:val="24"/>
        </w:rPr>
        <w:t>;</w:t>
      </w:r>
      <w:r w:rsidR="00834CAA" w:rsidRPr="00834CAA">
        <w:rPr>
          <w:rFonts w:asciiTheme="majorHAnsi" w:hAnsiTheme="majorHAnsi" w:cs="Arial"/>
          <w:sz w:val="24"/>
          <w:szCs w:val="24"/>
        </w:rPr>
        <w:t xml:space="preserve"> </w:t>
      </w:r>
      <w:r w:rsidRPr="00834CAA">
        <w:rPr>
          <w:rFonts w:asciiTheme="majorHAnsi" w:hAnsiTheme="majorHAnsi" w:cs="Arial"/>
          <w:sz w:val="24"/>
          <w:szCs w:val="24"/>
        </w:rPr>
        <w:t xml:space="preserve">Gustavo </w:t>
      </w:r>
      <w:proofErr w:type="spellStart"/>
      <w:r w:rsidRPr="00834CAA">
        <w:rPr>
          <w:rFonts w:asciiTheme="majorHAnsi" w:hAnsiTheme="majorHAnsi" w:cs="Arial"/>
          <w:sz w:val="24"/>
          <w:szCs w:val="24"/>
        </w:rPr>
        <w:t>Zamboim</w:t>
      </w:r>
      <w:proofErr w:type="spellEnd"/>
      <w:r w:rsidRPr="00834CAA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r w:rsidRPr="00834CAA">
        <w:rPr>
          <w:rFonts w:asciiTheme="majorHAnsi" w:hAnsiTheme="majorHAnsi" w:cs="Arial"/>
          <w:sz w:val="24"/>
          <w:szCs w:val="24"/>
        </w:rPr>
        <w:t>Pietrafesa</w:t>
      </w:r>
      <w:proofErr w:type="spellEnd"/>
      <w:r w:rsidRPr="00834CAA">
        <w:rPr>
          <w:rFonts w:asciiTheme="majorHAnsi" w:hAnsiTheme="majorHAnsi" w:cs="Arial"/>
          <w:sz w:val="24"/>
          <w:szCs w:val="24"/>
        </w:rPr>
        <w:t xml:space="preserve"> (Serviço Au</w:t>
      </w:r>
      <w:r w:rsidR="004C241C" w:rsidRPr="00834CAA">
        <w:rPr>
          <w:rFonts w:asciiTheme="majorHAnsi" w:hAnsiTheme="majorHAnsi" w:cs="Arial"/>
          <w:sz w:val="24"/>
          <w:szCs w:val="24"/>
        </w:rPr>
        <w:t>tônomo de Água e Esgoto – SAAE)</w:t>
      </w:r>
      <w:r w:rsidRPr="00834CAA">
        <w:rPr>
          <w:rFonts w:asciiTheme="majorHAnsi" w:hAnsiTheme="majorHAnsi" w:cs="Arial"/>
          <w:sz w:val="24"/>
          <w:szCs w:val="24"/>
        </w:rPr>
        <w:t xml:space="preserve">; </w:t>
      </w:r>
      <w:proofErr w:type="spellStart"/>
      <w:r w:rsidR="00834CAA" w:rsidRPr="00834CAA">
        <w:rPr>
          <w:rFonts w:asciiTheme="majorHAnsi" w:hAnsiTheme="majorHAnsi" w:cs="TimesNewRomanPSMT"/>
          <w:sz w:val="24"/>
          <w:szCs w:val="24"/>
        </w:rPr>
        <w:t>Luanna</w:t>
      </w:r>
      <w:proofErr w:type="spellEnd"/>
      <w:r w:rsidR="00834CAA" w:rsidRPr="00834CAA">
        <w:rPr>
          <w:rFonts w:asciiTheme="majorHAnsi" w:hAnsiTheme="majorHAnsi" w:cs="TimesNewRomanPSMT"/>
          <w:sz w:val="24"/>
          <w:szCs w:val="24"/>
        </w:rPr>
        <w:t xml:space="preserve"> </w:t>
      </w:r>
      <w:proofErr w:type="spellStart"/>
      <w:r w:rsidR="00834CAA" w:rsidRPr="00834CAA">
        <w:rPr>
          <w:rFonts w:asciiTheme="majorHAnsi" w:hAnsiTheme="majorHAnsi" w:cs="TimesNewRomanPSMT"/>
          <w:sz w:val="24"/>
          <w:szCs w:val="24"/>
        </w:rPr>
        <w:t>Raito</w:t>
      </w:r>
      <w:proofErr w:type="spellEnd"/>
      <w:r w:rsidR="00834CAA" w:rsidRPr="00834CAA">
        <w:rPr>
          <w:rFonts w:asciiTheme="majorHAnsi" w:hAnsiTheme="majorHAnsi" w:cs="TimesNewRomanPSMT"/>
          <w:sz w:val="24"/>
          <w:szCs w:val="24"/>
        </w:rPr>
        <w:t xml:space="preserve"> Rolim e Teresa Cristina </w:t>
      </w:r>
      <w:proofErr w:type="spellStart"/>
      <w:r w:rsidR="00834CAA" w:rsidRPr="00834CAA">
        <w:rPr>
          <w:rFonts w:asciiTheme="majorHAnsi" w:hAnsiTheme="majorHAnsi" w:cs="TimesNewRomanPSMT"/>
          <w:sz w:val="24"/>
          <w:szCs w:val="24"/>
        </w:rPr>
        <w:t>Lugli</w:t>
      </w:r>
      <w:proofErr w:type="spellEnd"/>
      <w:r w:rsidR="00834CAA" w:rsidRPr="00834CAA">
        <w:rPr>
          <w:rFonts w:asciiTheme="majorHAnsi" w:hAnsiTheme="majorHAnsi" w:cs="TimesNewRomanPSMT"/>
          <w:sz w:val="24"/>
          <w:szCs w:val="24"/>
        </w:rPr>
        <w:t xml:space="preserve"> </w:t>
      </w:r>
      <w:r w:rsidR="00834CAA" w:rsidRPr="00834CAA">
        <w:rPr>
          <w:rFonts w:asciiTheme="majorHAnsi" w:hAnsiTheme="majorHAnsi" w:cs="Arial"/>
          <w:sz w:val="24"/>
          <w:szCs w:val="24"/>
        </w:rPr>
        <w:t xml:space="preserve">(Secretaria Municipal de Saúde); </w:t>
      </w:r>
      <w:r w:rsidRPr="00834CAA">
        <w:rPr>
          <w:rFonts w:asciiTheme="majorHAnsi" w:hAnsiTheme="majorHAnsi" w:cs="Arial"/>
          <w:sz w:val="24"/>
          <w:szCs w:val="24"/>
        </w:rPr>
        <w:t>e os convidados:</w:t>
      </w:r>
      <w:r w:rsidR="004C241C" w:rsidRPr="00834CAA">
        <w:rPr>
          <w:rFonts w:asciiTheme="majorHAnsi" w:hAnsiTheme="majorHAnsi" w:cs="Arial"/>
          <w:sz w:val="24"/>
          <w:szCs w:val="24"/>
        </w:rPr>
        <w:t xml:space="preserve"> Mariana</w:t>
      </w:r>
      <w:r w:rsidRPr="00834CAA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r w:rsidR="005158CD" w:rsidRPr="00834CAA">
        <w:rPr>
          <w:rFonts w:asciiTheme="majorHAnsi" w:hAnsiTheme="majorHAnsi" w:cs="Arial"/>
          <w:sz w:val="24"/>
          <w:szCs w:val="24"/>
        </w:rPr>
        <w:t>Gianiaki</w:t>
      </w:r>
      <w:proofErr w:type="spellEnd"/>
      <w:r w:rsidR="005158CD" w:rsidRPr="00834CAA">
        <w:rPr>
          <w:rFonts w:asciiTheme="majorHAnsi" w:hAnsiTheme="majorHAnsi" w:cs="Arial"/>
          <w:sz w:val="24"/>
          <w:szCs w:val="24"/>
        </w:rPr>
        <w:t xml:space="preserve"> (Copaíba); Mario Mantovani (Pr</w:t>
      </w:r>
      <w:r w:rsidR="00334E5F">
        <w:rPr>
          <w:rFonts w:asciiTheme="majorHAnsi" w:hAnsiTheme="majorHAnsi" w:cs="Arial"/>
          <w:sz w:val="24"/>
          <w:szCs w:val="24"/>
        </w:rPr>
        <w:t>esidente da Fundação</w:t>
      </w:r>
      <w:r w:rsidR="00493871">
        <w:rPr>
          <w:rFonts w:asciiTheme="majorHAnsi" w:hAnsiTheme="majorHAnsi" w:cs="Arial"/>
          <w:sz w:val="24"/>
          <w:szCs w:val="24"/>
        </w:rPr>
        <w:t xml:space="preserve"> Florestal); Francisco </w:t>
      </w:r>
      <w:proofErr w:type="spellStart"/>
      <w:r w:rsidR="00493871">
        <w:rPr>
          <w:rFonts w:asciiTheme="majorHAnsi" w:hAnsiTheme="majorHAnsi" w:cs="Arial"/>
          <w:sz w:val="24"/>
          <w:szCs w:val="24"/>
        </w:rPr>
        <w:t>Corsetti</w:t>
      </w:r>
      <w:proofErr w:type="spellEnd"/>
      <w:r w:rsidR="00493871">
        <w:rPr>
          <w:rFonts w:asciiTheme="majorHAnsi" w:hAnsiTheme="majorHAnsi" w:cs="Arial"/>
          <w:sz w:val="24"/>
          <w:szCs w:val="24"/>
        </w:rPr>
        <w:t xml:space="preserve">; Gilberto Moreira </w:t>
      </w:r>
      <w:proofErr w:type="spellStart"/>
      <w:r w:rsidR="00493871">
        <w:rPr>
          <w:rFonts w:asciiTheme="majorHAnsi" w:hAnsiTheme="majorHAnsi" w:cs="Arial"/>
          <w:sz w:val="24"/>
          <w:szCs w:val="24"/>
        </w:rPr>
        <w:t>Piassa</w:t>
      </w:r>
      <w:proofErr w:type="spellEnd"/>
      <w:r w:rsidR="00493871">
        <w:rPr>
          <w:rFonts w:asciiTheme="majorHAnsi" w:hAnsiTheme="majorHAnsi" w:cs="Arial"/>
          <w:sz w:val="24"/>
          <w:szCs w:val="24"/>
        </w:rPr>
        <w:t>; Fábio</w:t>
      </w:r>
      <w:r w:rsidR="00862518">
        <w:rPr>
          <w:rFonts w:asciiTheme="majorHAnsi" w:hAnsiTheme="majorHAnsi" w:cs="Arial"/>
          <w:sz w:val="24"/>
          <w:szCs w:val="24"/>
        </w:rPr>
        <w:t xml:space="preserve"> Antonio</w:t>
      </w:r>
      <w:r w:rsidR="00493871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r w:rsidR="00493871">
        <w:rPr>
          <w:rFonts w:asciiTheme="majorHAnsi" w:hAnsiTheme="majorHAnsi" w:cs="Arial"/>
          <w:sz w:val="24"/>
          <w:szCs w:val="24"/>
        </w:rPr>
        <w:t>Soria</w:t>
      </w:r>
      <w:proofErr w:type="spellEnd"/>
      <w:r w:rsidR="00862518">
        <w:rPr>
          <w:rFonts w:asciiTheme="majorHAnsi" w:hAnsiTheme="majorHAnsi" w:cs="Arial"/>
          <w:sz w:val="24"/>
          <w:szCs w:val="24"/>
        </w:rPr>
        <w:t xml:space="preserve"> da Silva</w:t>
      </w:r>
      <w:r w:rsidR="00493871">
        <w:rPr>
          <w:rFonts w:asciiTheme="majorHAnsi" w:hAnsiTheme="majorHAnsi" w:cs="Arial"/>
          <w:sz w:val="24"/>
          <w:szCs w:val="24"/>
        </w:rPr>
        <w:t xml:space="preserve"> (Secretario Municipal de Justi</w:t>
      </w:r>
      <w:r w:rsidR="00FF265A">
        <w:rPr>
          <w:rFonts w:asciiTheme="majorHAnsi" w:hAnsiTheme="majorHAnsi" w:cs="Arial"/>
          <w:sz w:val="24"/>
          <w:szCs w:val="24"/>
        </w:rPr>
        <w:t>ça).</w:t>
      </w:r>
    </w:p>
    <w:p w:rsidR="00334E5F" w:rsidRDefault="00334E5F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A Presidente do Conselho </w:t>
      </w:r>
      <w:proofErr w:type="spellStart"/>
      <w:r w:rsidRPr="006D1D54">
        <w:rPr>
          <w:rFonts w:asciiTheme="majorHAnsi" w:hAnsiTheme="majorHAnsi" w:cs="Arial"/>
          <w:sz w:val="24"/>
          <w:szCs w:val="24"/>
        </w:rPr>
        <w:t>Agda</w:t>
      </w:r>
      <w:proofErr w:type="spellEnd"/>
      <w:r>
        <w:rPr>
          <w:rFonts w:asciiTheme="majorHAnsi" w:hAnsiTheme="majorHAnsi" w:cs="Arial"/>
          <w:sz w:val="24"/>
          <w:szCs w:val="24"/>
        </w:rPr>
        <w:t xml:space="preserve"> Roberta Farias </w:t>
      </w:r>
      <w:proofErr w:type="spellStart"/>
      <w:r>
        <w:rPr>
          <w:rFonts w:asciiTheme="majorHAnsi" w:hAnsiTheme="majorHAnsi" w:cs="Arial"/>
          <w:sz w:val="24"/>
          <w:szCs w:val="24"/>
        </w:rPr>
        <w:t>Frare</w:t>
      </w:r>
      <w:proofErr w:type="spellEnd"/>
      <w:r w:rsidRPr="006D1D54">
        <w:rPr>
          <w:rFonts w:asciiTheme="majorHAnsi" w:hAnsiTheme="majorHAnsi" w:cs="Arial"/>
          <w:sz w:val="24"/>
          <w:szCs w:val="24"/>
        </w:rPr>
        <w:t xml:space="preserve"> inicia a reunião pass</w:t>
      </w:r>
      <w:r>
        <w:rPr>
          <w:rFonts w:asciiTheme="majorHAnsi" w:hAnsiTheme="majorHAnsi" w:cs="Arial"/>
          <w:sz w:val="24"/>
          <w:szCs w:val="24"/>
        </w:rPr>
        <w:t>ando a palavra para a Mariana</w:t>
      </w:r>
      <w:r w:rsidR="00ED476F">
        <w:rPr>
          <w:rFonts w:asciiTheme="majorHAnsi" w:hAnsiTheme="majorHAnsi" w:cs="Arial"/>
          <w:sz w:val="24"/>
          <w:szCs w:val="24"/>
        </w:rPr>
        <w:t xml:space="preserve"> representante da Copaíba</w:t>
      </w:r>
      <w:r>
        <w:rPr>
          <w:rFonts w:asciiTheme="majorHAnsi" w:hAnsiTheme="majorHAnsi" w:cs="Arial"/>
          <w:sz w:val="24"/>
          <w:szCs w:val="24"/>
        </w:rPr>
        <w:t xml:space="preserve">, onde a mesma </w:t>
      </w:r>
      <w:r w:rsidR="00B97BB4">
        <w:rPr>
          <w:rFonts w:asciiTheme="majorHAnsi" w:hAnsiTheme="majorHAnsi" w:cs="Arial"/>
          <w:sz w:val="24"/>
          <w:szCs w:val="24"/>
        </w:rPr>
        <w:t>agradece a</w:t>
      </w:r>
      <w:r w:rsidR="00ED476F">
        <w:rPr>
          <w:rFonts w:asciiTheme="majorHAnsi" w:hAnsiTheme="majorHAnsi" w:cs="Arial"/>
          <w:sz w:val="24"/>
          <w:szCs w:val="24"/>
        </w:rPr>
        <w:t xml:space="preserve"> todos e</w:t>
      </w:r>
      <w:r w:rsidR="00FF265A">
        <w:rPr>
          <w:rFonts w:asciiTheme="majorHAnsi" w:hAnsiTheme="majorHAnsi" w:cs="Arial"/>
          <w:sz w:val="24"/>
          <w:szCs w:val="24"/>
        </w:rPr>
        <w:t xml:space="preserve"> abre a apresentação</w:t>
      </w:r>
      <w:r w:rsidR="00ED476F">
        <w:rPr>
          <w:rFonts w:asciiTheme="majorHAnsi" w:hAnsiTheme="majorHAnsi" w:cs="Arial"/>
          <w:sz w:val="24"/>
          <w:szCs w:val="24"/>
        </w:rPr>
        <w:t xml:space="preserve"> do Plano Municipal de Mata Atlântica</w:t>
      </w:r>
      <w:r w:rsidR="00FF265A">
        <w:rPr>
          <w:rFonts w:asciiTheme="majorHAnsi" w:hAnsiTheme="majorHAnsi" w:cs="Arial"/>
          <w:sz w:val="24"/>
          <w:szCs w:val="24"/>
        </w:rPr>
        <w:t xml:space="preserve"> na televisão</w:t>
      </w:r>
      <w:r w:rsidR="00B97BB4">
        <w:rPr>
          <w:rFonts w:asciiTheme="majorHAnsi" w:hAnsiTheme="majorHAnsi" w:cs="Arial"/>
          <w:sz w:val="24"/>
          <w:szCs w:val="24"/>
        </w:rPr>
        <w:t xml:space="preserve">, onde dará maiores informações ao longo da reunião e </w:t>
      </w:r>
      <w:r>
        <w:rPr>
          <w:rFonts w:asciiTheme="majorHAnsi" w:hAnsiTheme="majorHAnsi" w:cs="Arial"/>
          <w:sz w:val="24"/>
          <w:szCs w:val="24"/>
        </w:rPr>
        <w:t>passa as palavras para o Mario</w:t>
      </w:r>
      <w:r w:rsidR="00ED476F">
        <w:rPr>
          <w:rFonts w:asciiTheme="majorHAnsi" w:hAnsiTheme="majorHAnsi" w:cs="Arial"/>
          <w:sz w:val="24"/>
          <w:szCs w:val="24"/>
        </w:rPr>
        <w:t xml:space="preserve"> Presidente da Fundação Florestal</w:t>
      </w:r>
      <w:r>
        <w:rPr>
          <w:rFonts w:asciiTheme="majorHAnsi" w:hAnsiTheme="majorHAnsi" w:cs="Arial"/>
          <w:sz w:val="24"/>
          <w:szCs w:val="24"/>
        </w:rPr>
        <w:t>.</w:t>
      </w:r>
    </w:p>
    <w:p w:rsidR="00493871" w:rsidRDefault="00144D1A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Mario </w:t>
      </w:r>
      <w:r w:rsidR="002378A0">
        <w:rPr>
          <w:rFonts w:asciiTheme="majorHAnsi" w:hAnsiTheme="majorHAnsi" w:cs="Arial"/>
          <w:sz w:val="24"/>
          <w:szCs w:val="24"/>
        </w:rPr>
        <w:t>informa</w:t>
      </w:r>
      <w:r w:rsidR="00334E5F">
        <w:rPr>
          <w:rFonts w:asciiTheme="majorHAnsi" w:hAnsiTheme="majorHAnsi" w:cs="Arial"/>
          <w:sz w:val="24"/>
          <w:szCs w:val="24"/>
        </w:rPr>
        <w:t xml:space="preserve"> que a Mata </w:t>
      </w:r>
      <w:r w:rsidR="00493871">
        <w:rPr>
          <w:rFonts w:asciiTheme="majorHAnsi" w:hAnsiTheme="majorHAnsi" w:cs="Arial"/>
          <w:sz w:val="24"/>
          <w:szCs w:val="24"/>
        </w:rPr>
        <w:t>Atlântica</w:t>
      </w:r>
      <w:r w:rsidR="00F704B9">
        <w:rPr>
          <w:rFonts w:asciiTheme="majorHAnsi" w:hAnsiTheme="majorHAnsi" w:cs="Arial"/>
          <w:sz w:val="24"/>
          <w:szCs w:val="24"/>
        </w:rPr>
        <w:t xml:space="preserve"> é uma das áreas com maior biodiversidade do planeta, com 400 espécies vegetais de parte arbórea por hectare e sendo um grande potencial em relação às atividades</w:t>
      </w:r>
      <w:r w:rsidR="009938E7">
        <w:rPr>
          <w:rFonts w:asciiTheme="majorHAnsi" w:hAnsiTheme="majorHAnsi" w:cs="Arial"/>
          <w:sz w:val="24"/>
          <w:szCs w:val="24"/>
        </w:rPr>
        <w:t>,</w:t>
      </w:r>
      <w:r w:rsidR="001F55AB">
        <w:rPr>
          <w:rFonts w:asciiTheme="majorHAnsi" w:hAnsiTheme="majorHAnsi" w:cs="Arial"/>
          <w:sz w:val="24"/>
          <w:szCs w:val="24"/>
        </w:rPr>
        <w:t xml:space="preserve"> mostra</w:t>
      </w:r>
      <w:r w:rsidR="009938E7">
        <w:rPr>
          <w:rFonts w:asciiTheme="majorHAnsi" w:hAnsiTheme="majorHAnsi" w:cs="Arial"/>
          <w:sz w:val="24"/>
          <w:szCs w:val="24"/>
        </w:rPr>
        <w:t>ndo</w:t>
      </w:r>
      <w:r w:rsidR="00FF265A">
        <w:rPr>
          <w:rFonts w:asciiTheme="majorHAnsi" w:hAnsiTheme="majorHAnsi" w:cs="Arial"/>
          <w:sz w:val="24"/>
          <w:szCs w:val="24"/>
        </w:rPr>
        <w:t xml:space="preserve"> os números na televisão</w:t>
      </w:r>
      <w:r w:rsidR="001F55AB">
        <w:rPr>
          <w:rFonts w:asciiTheme="majorHAnsi" w:hAnsiTheme="majorHAnsi" w:cs="Arial"/>
          <w:sz w:val="24"/>
          <w:szCs w:val="24"/>
        </w:rPr>
        <w:t>.</w:t>
      </w:r>
    </w:p>
    <w:p w:rsidR="001F55AB" w:rsidRDefault="00FF265A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Mariana </w:t>
      </w:r>
      <w:r w:rsidR="002378A0">
        <w:rPr>
          <w:rFonts w:asciiTheme="majorHAnsi" w:hAnsiTheme="majorHAnsi" w:cs="Arial"/>
          <w:sz w:val="24"/>
          <w:szCs w:val="24"/>
        </w:rPr>
        <w:t>mostra o decreto 6.660/2008 referente ao Plano Municipal de conservação da Mata Atlântica. O Plano tem objetivo</w:t>
      </w:r>
      <w:r w:rsidR="00744284">
        <w:rPr>
          <w:rFonts w:asciiTheme="majorHAnsi" w:hAnsiTheme="majorHAnsi" w:cs="Arial"/>
          <w:sz w:val="24"/>
          <w:szCs w:val="24"/>
        </w:rPr>
        <w:t xml:space="preserve"> e metas</w:t>
      </w:r>
      <w:r w:rsidR="002378A0">
        <w:rPr>
          <w:rFonts w:asciiTheme="majorHAnsi" w:hAnsiTheme="majorHAnsi" w:cs="Arial"/>
          <w:sz w:val="24"/>
          <w:szCs w:val="24"/>
        </w:rPr>
        <w:t xml:space="preserve"> de conciliar com o desenvolvimento econômico, conciliar com a estrutura do Município, aumentar a Mata Atlântica através de recuper</w:t>
      </w:r>
      <w:r w:rsidR="00744284">
        <w:rPr>
          <w:rFonts w:asciiTheme="majorHAnsi" w:hAnsiTheme="majorHAnsi" w:cs="Arial"/>
          <w:sz w:val="24"/>
          <w:szCs w:val="24"/>
        </w:rPr>
        <w:t>ação, conservar a remanescente,</w:t>
      </w:r>
      <w:r w:rsidR="002378A0">
        <w:rPr>
          <w:rFonts w:asciiTheme="majorHAnsi" w:hAnsiTheme="majorHAnsi" w:cs="Arial"/>
          <w:sz w:val="24"/>
          <w:szCs w:val="24"/>
        </w:rPr>
        <w:t xml:space="preserve"> entre diversos outros</w:t>
      </w:r>
      <w:r w:rsidR="00744284">
        <w:rPr>
          <w:rFonts w:asciiTheme="majorHAnsi" w:hAnsiTheme="majorHAnsi" w:cs="Arial"/>
          <w:sz w:val="24"/>
          <w:szCs w:val="24"/>
        </w:rPr>
        <w:t xml:space="preserve">. </w:t>
      </w:r>
    </w:p>
    <w:p w:rsidR="00744284" w:rsidRDefault="00744284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  <w:proofErr w:type="spellStart"/>
      <w:r>
        <w:rPr>
          <w:rFonts w:asciiTheme="majorHAnsi" w:hAnsiTheme="majorHAnsi" w:cs="Arial"/>
          <w:sz w:val="24"/>
          <w:szCs w:val="24"/>
        </w:rPr>
        <w:t>Agda</w:t>
      </w:r>
      <w:proofErr w:type="spellEnd"/>
      <w:r>
        <w:rPr>
          <w:rFonts w:asciiTheme="majorHAnsi" w:hAnsiTheme="majorHAnsi" w:cs="Arial"/>
          <w:sz w:val="24"/>
          <w:szCs w:val="24"/>
        </w:rPr>
        <w:t xml:space="preserve"> questiona qual o trabalho da Copaíba nesse projeto e Mariana informa que, o trabalho é uma assessoraria técnica para </w:t>
      </w:r>
      <w:r w:rsidR="009921F5">
        <w:rPr>
          <w:rFonts w:asciiTheme="majorHAnsi" w:hAnsiTheme="majorHAnsi" w:cs="Arial"/>
          <w:sz w:val="24"/>
          <w:szCs w:val="24"/>
        </w:rPr>
        <w:t>que o</w:t>
      </w:r>
      <w:r>
        <w:rPr>
          <w:rFonts w:asciiTheme="majorHAnsi" w:hAnsiTheme="majorHAnsi" w:cs="Arial"/>
          <w:sz w:val="24"/>
          <w:szCs w:val="24"/>
        </w:rPr>
        <w:t xml:space="preserve"> processo </w:t>
      </w:r>
      <w:r w:rsidR="009921F5">
        <w:rPr>
          <w:rFonts w:asciiTheme="majorHAnsi" w:hAnsiTheme="majorHAnsi" w:cs="Arial"/>
          <w:sz w:val="24"/>
          <w:szCs w:val="24"/>
        </w:rPr>
        <w:t xml:space="preserve">possa </w:t>
      </w:r>
      <w:r>
        <w:rPr>
          <w:rFonts w:asciiTheme="majorHAnsi" w:hAnsiTheme="majorHAnsi" w:cs="Arial"/>
          <w:sz w:val="24"/>
          <w:szCs w:val="24"/>
        </w:rPr>
        <w:t xml:space="preserve">acontecer. </w:t>
      </w:r>
      <w:proofErr w:type="spellStart"/>
      <w:r>
        <w:rPr>
          <w:rFonts w:asciiTheme="majorHAnsi" w:hAnsiTheme="majorHAnsi" w:cs="Arial"/>
          <w:sz w:val="24"/>
          <w:szCs w:val="24"/>
        </w:rPr>
        <w:t>Agda</w:t>
      </w:r>
      <w:proofErr w:type="spellEnd"/>
      <w:r w:rsidR="009921F5">
        <w:rPr>
          <w:rFonts w:asciiTheme="majorHAnsi" w:hAnsiTheme="majorHAnsi" w:cs="Arial"/>
          <w:sz w:val="24"/>
          <w:szCs w:val="24"/>
        </w:rPr>
        <w:t xml:space="preserve"> também</w:t>
      </w:r>
      <w:r>
        <w:rPr>
          <w:rFonts w:asciiTheme="majorHAnsi" w:hAnsiTheme="majorHAnsi" w:cs="Arial"/>
          <w:sz w:val="24"/>
          <w:szCs w:val="24"/>
        </w:rPr>
        <w:t xml:space="preserve"> questiona se há algum plano concretizado e Mariana informa que somente o de Socorro.</w:t>
      </w:r>
    </w:p>
    <w:p w:rsidR="008E6908" w:rsidRDefault="00E32C97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Mariana mostra a etapa </w:t>
      </w:r>
      <w:proofErr w:type="gramStart"/>
      <w:r>
        <w:rPr>
          <w:rFonts w:asciiTheme="majorHAnsi" w:hAnsiTheme="majorHAnsi" w:cs="Arial"/>
          <w:sz w:val="24"/>
          <w:szCs w:val="24"/>
        </w:rPr>
        <w:t>1</w:t>
      </w:r>
      <w:proofErr w:type="gramEnd"/>
      <w:r>
        <w:rPr>
          <w:rFonts w:asciiTheme="majorHAnsi" w:hAnsiTheme="majorHAnsi" w:cs="Arial"/>
          <w:sz w:val="24"/>
          <w:szCs w:val="24"/>
        </w:rPr>
        <w:t xml:space="preserve"> da estrutura do processo participativo,</w:t>
      </w:r>
      <w:r w:rsidR="001F55AB">
        <w:rPr>
          <w:rFonts w:asciiTheme="majorHAnsi" w:hAnsiTheme="majorHAnsi" w:cs="Arial"/>
          <w:sz w:val="24"/>
          <w:szCs w:val="24"/>
        </w:rPr>
        <w:t xml:space="preserve"> e informa a dificuldade do monitoramento da implementação, </w:t>
      </w:r>
      <w:r w:rsidR="009921F5">
        <w:rPr>
          <w:rFonts w:asciiTheme="majorHAnsi" w:hAnsiTheme="majorHAnsi" w:cs="Arial"/>
          <w:sz w:val="24"/>
          <w:szCs w:val="24"/>
        </w:rPr>
        <w:t>fala da</w:t>
      </w:r>
      <w:r w:rsidR="001F55AB">
        <w:rPr>
          <w:rFonts w:asciiTheme="majorHAnsi" w:hAnsiTheme="majorHAnsi" w:cs="Arial"/>
          <w:sz w:val="24"/>
          <w:szCs w:val="24"/>
        </w:rPr>
        <w:t xml:space="preserve"> importância do destaque do Conselho Municipal de Meio Ambiente na participação, as empresas que possam  financiar o projeto, </w:t>
      </w:r>
      <w:r w:rsidR="009921F5">
        <w:rPr>
          <w:rFonts w:asciiTheme="majorHAnsi" w:hAnsiTheme="majorHAnsi" w:cs="Arial"/>
          <w:sz w:val="24"/>
          <w:szCs w:val="24"/>
        </w:rPr>
        <w:t xml:space="preserve">as </w:t>
      </w:r>
      <w:r w:rsidR="001F55AB">
        <w:rPr>
          <w:rFonts w:asciiTheme="majorHAnsi" w:hAnsiTheme="majorHAnsi" w:cs="Arial"/>
          <w:sz w:val="24"/>
          <w:szCs w:val="24"/>
        </w:rPr>
        <w:t>parcerias e o apoio técnico da Prefeitura</w:t>
      </w:r>
      <w:r w:rsidR="008E6908">
        <w:rPr>
          <w:rFonts w:asciiTheme="majorHAnsi" w:hAnsiTheme="majorHAnsi" w:cs="Arial"/>
          <w:sz w:val="24"/>
          <w:szCs w:val="24"/>
        </w:rPr>
        <w:t>. A o</w:t>
      </w:r>
      <w:r w:rsidR="001F55AB">
        <w:rPr>
          <w:rFonts w:asciiTheme="majorHAnsi" w:hAnsiTheme="majorHAnsi" w:cs="Arial"/>
          <w:sz w:val="24"/>
          <w:szCs w:val="24"/>
        </w:rPr>
        <w:t>rientação estratégia</w:t>
      </w:r>
      <w:r w:rsidR="00A37D7D">
        <w:rPr>
          <w:rFonts w:asciiTheme="majorHAnsi" w:hAnsiTheme="majorHAnsi" w:cs="Arial"/>
          <w:sz w:val="24"/>
          <w:szCs w:val="24"/>
        </w:rPr>
        <w:t xml:space="preserve"> </w:t>
      </w:r>
      <w:r w:rsidR="00A37D7D">
        <w:rPr>
          <w:rFonts w:asciiTheme="majorHAnsi" w:hAnsiTheme="majorHAnsi" w:cs="Arial"/>
          <w:sz w:val="24"/>
          <w:szCs w:val="24"/>
        </w:rPr>
        <w:lastRenderedPageBreak/>
        <w:t>prévia</w:t>
      </w:r>
      <w:r w:rsidR="001F55AB">
        <w:rPr>
          <w:rFonts w:asciiTheme="majorHAnsi" w:hAnsiTheme="majorHAnsi" w:cs="Arial"/>
          <w:sz w:val="24"/>
          <w:szCs w:val="24"/>
        </w:rPr>
        <w:t>, como os vetores, mudanças climáticas</w:t>
      </w:r>
      <w:r w:rsidR="008E6908">
        <w:rPr>
          <w:rFonts w:asciiTheme="majorHAnsi" w:hAnsiTheme="majorHAnsi" w:cs="Arial"/>
          <w:sz w:val="24"/>
          <w:szCs w:val="24"/>
        </w:rPr>
        <w:t>,</w:t>
      </w:r>
      <w:r w:rsidR="00A37D7D">
        <w:rPr>
          <w:rFonts w:asciiTheme="majorHAnsi" w:hAnsiTheme="majorHAnsi" w:cs="Arial"/>
          <w:sz w:val="24"/>
          <w:szCs w:val="24"/>
        </w:rPr>
        <w:t xml:space="preserve"> questionando quais são os objetivos específicos do município. </w:t>
      </w:r>
    </w:p>
    <w:p w:rsidR="00EC1479" w:rsidRDefault="00A37D7D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Mariana informa que irá compartilhar um questionário </w:t>
      </w:r>
      <w:r w:rsidR="00EC1479">
        <w:rPr>
          <w:rFonts w:asciiTheme="majorHAnsi" w:hAnsiTheme="majorHAnsi" w:cs="Arial"/>
          <w:sz w:val="24"/>
          <w:szCs w:val="24"/>
        </w:rPr>
        <w:t>p</w:t>
      </w:r>
      <w:r w:rsidR="008E6908">
        <w:rPr>
          <w:rFonts w:asciiTheme="majorHAnsi" w:hAnsiTheme="majorHAnsi" w:cs="Arial"/>
          <w:sz w:val="24"/>
          <w:szCs w:val="24"/>
        </w:rPr>
        <w:t>ara que todos possam responder. P</w:t>
      </w:r>
      <w:r w:rsidR="00EC1479">
        <w:rPr>
          <w:rFonts w:asciiTheme="majorHAnsi" w:hAnsiTheme="majorHAnsi" w:cs="Arial"/>
          <w:sz w:val="24"/>
          <w:szCs w:val="24"/>
        </w:rPr>
        <w:t xml:space="preserve">assando para </w:t>
      </w:r>
      <w:r w:rsidR="00D44E7F">
        <w:rPr>
          <w:rFonts w:asciiTheme="majorHAnsi" w:hAnsiTheme="majorHAnsi" w:cs="Arial"/>
          <w:sz w:val="24"/>
          <w:szCs w:val="24"/>
        </w:rPr>
        <w:t>o próximo slide</w:t>
      </w:r>
      <w:r w:rsidR="00EC1479">
        <w:rPr>
          <w:rFonts w:asciiTheme="majorHAnsi" w:hAnsiTheme="majorHAnsi" w:cs="Arial"/>
          <w:sz w:val="24"/>
          <w:szCs w:val="24"/>
        </w:rPr>
        <w:t xml:space="preserve">, mostra o Programa de </w:t>
      </w:r>
      <w:r w:rsidR="00D44E7F">
        <w:rPr>
          <w:rFonts w:asciiTheme="majorHAnsi" w:hAnsiTheme="majorHAnsi" w:cs="Arial"/>
          <w:sz w:val="24"/>
          <w:szCs w:val="24"/>
        </w:rPr>
        <w:t>trabalho,</w:t>
      </w:r>
      <w:r w:rsidR="00EC1479">
        <w:rPr>
          <w:rFonts w:asciiTheme="majorHAnsi" w:hAnsiTheme="majorHAnsi" w:cs="Arial"/>
          <w:sz w:val="24"/>
          <w:szCs w:val="24"/>
        </w:rPr>
        <w:t xml:space="preserve"> onde o mesmo é escrito </w:t>
      </w:r>
      <w:r w:rsidR="008E6908">
        <w:rPr>
          <w:rFonts w:asciiTheme="majorHAnsi" w:hAnsiTheme="majorHAnsi" w:cs="Arial"/>
          <w:sz w:val="24"/>
          <w:szCs w:val="24"/>
        </w:rPr>
        <w:t>em como</w:t>
      </w:r>
      <w:r w:rsidR="00EC1479">
        <w:rPr>
          <w:rFonts w:asciiTheme="majorHAnsi" w:hAnsiTheme="majorHAnsi" w:cs="Arial"/>
          <w:sz w:val="24"/>
          <w:szCs w:val="24"/>
        </w:rPr>
        <w:t xml:space="preserve"> planejar o trabalho e </w:t>
      </w:r>
      <w:r w:rsidR="008E6908">
        <w:rPr>
          <w:rFonts w:asciiTheme="majorHAnsi" w:hAnsiTheme="majorHAnsi" w:cs="Arial"/>
          <w:sz w:val="24"/>
          <w:szCs w:val="24"/>
        </w:rPr>
        <w:t>a elaboração do documento, o estudo da capacidade e</w:t>
      </w:r>
      <w:r w:rsidR="00EC1479">
        <w:rPr>
          <w:rFonts w:asciiTheme="majorHAnsi" w:hAnsiTheme="majorHAnsi" w:cs="Arial"/>
          <w:sz w:val="24"/>
          <w:szCs w:val="24"/>
        </w:rPr>
        <w:t xml:space="preserve"> os membros </w:t>
      </w:r>
      <w:r w:rsidR="008E6908">
        <w:rPr>
          <w:rFonts w:asciiTheme="majorHAnsi" w:hAnsiTheme="majorHAnsi" w:cs="Arial"/>
          <w:sz w:val="24"/>
          <w:szCs w:val="24"/>
        </w:rPr>
        <w:t>que farão parte.</w:t>
      </w:r>
    </w:p>
    <w:p w:rsidR="00EC1479" w:rsidRDefault="00EC1479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Francisco sugere fazer um plano </w:t>
      </w:r>
      <w:r w:rsidR="008E6908">
        <w:rPr>
          <w:rFonts w:asciiTheme="majorHAnsi" w:hAnsiTheme="majorHAnsi" w:cs="Arial"/>
          <w:sz w:val="24"/>
          <w:szCs w:val="24"/>
        </w:rPr>
        <w:t>para o Parque próximo à represa</w:t>
      </w:r>
      <w:r>
        <w:rPr>
          <w:rFonts w:asciiTheme="majorHAnsi" w:hAnsiTheme="majorHAnsi" w:cs="Arial"/>
          <w:sz w:val="24"/>
          <w:szCs w:val="24"/>
        </w:rPr>
        <w:t>. Mariana infor</w:t>
      </w:r>
      <w:r w:rsidR="008E6908">
        <w:rPr>
          <w:rFonts w:asciiTheme="majorHAnsi" w:hAnsiTheme="majorHAnsi" w:cs="Arial"/>
          <w:sz w:val="24"/>
          <w:szCs w:val="24"/>
        </w:rPr>
        <w:t>ma que</w:t>
      </w:r>
      <w:r>
        <w:rPr>
          <w:rFonts w:asciiTheme="majorHAnsi" w:hAnsiTheme="majorHAnsi" w:cs="Arial"/>
          <w:sz w:val="24"/>
          <w:szCs w:val="24"/>
        </w:rPr>
        <w:t xml:space="preserve"> poderá definir unidades de conversação através de estratégias</w:t>
      </w:r>
      <w:r w:rsidR="008E6908">
        <w:rPr>
          <w:rFonts w:asciiTheme="majorHAnsi" w:hAnsiTheme="majorHAnsi" w:cs="Arial"/>
          <w:sz w:val="24"/>
          <w:szCs w:val="24"/>
        </w:rPr>
        <w:t xml:space="preserve"> junto com os membros.</w:t>
      </w:r>
      <w:r>
        <w:rPr>
          <w:rFonts w:asciiTheme="majorHAnsi" w:hAnsiTheme="majorHAnsi" w:cs="Arial"/>
          <w:sz w:val="24"/>
          <w:szCs w:val="24"/>
        </w:rPr>
        <w:t xml:space="preserve"> </w:t>
      </w:r>
    </w:p>
    <w:p w:rsidR="00EC1479" w:rsidRDefault="008E6908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Mariana passa para o próximo slide: </w:t>
      </w:r>
      <w:r w:rsidR="00EC1479">
        <w:rPr>
          <w:rFonts w:asciiTheme="majorHAnsi" w:hAnsiTheme="majorHAnsi" w:cs="Arial"/>
          <w:sz w:val="24"/>
          <w:szCs w:val="24"/>
        </w:rPr>
        <w:t>Percepção ambiental,</w:t>
      </w:r>
      <w:r>
        <w:rPr>
          <w:rFonts w:asciiTheme="majorHAnsi" w:hAnsiTheme="majorHAnsi" w:cs="Arial"/>
          <w:sz w:val="24"/>
          <w:szCs w:val="24"/>
        </w:rPr>
        <w:t xml:space="preserve"> mostrando a importância do </w:t>
      </w:r>
      <w:r w:rsidR="00D44E7F">
        <w:rPr>
          <w:rFonts w:asciiTheme="majorHAnsi" w:hAnsiTheme="majorHAnsi" w:cs="Arial"/>
          <w:sz w:val="24"/>
          <w:szCs w:val="24"/>
        </w:rPr>
        <w:t>exercício de ouvir a sociedade</w:t>
      </w:r>
      <w:r>
        <w:rPr>
          <w:rFonts w:asciiTheme="majorHAnsi" w:hAnsiTheme="majorHAnsi" w:cs="Arial"/>
          <w:sz w:val="24"/>
          <w:szCs w:val="24"/>
        </w:rPr>
        <w:t>,</w:t>
      </w:r>
      <w:r w:rsidR="00D44E7F">
        <w:rPr>
          <w:rFonts w:asciiTheme="majorHAnsi" w:hAnsiTheme="majorHAnsi" w:cs="Arial"/>
          <w:sz w:val="24"/>
          <w:szCs w:val="24"/>
        </w:rPr>
        <w:t xml:space="preserve"> priorizando ações e polít</w:t>
      </w:r>
      <w:r>
        <w:rPr>
          <w:rFonts w:asciiTheme="majorHAnsi" w:hAnsiTheme="majorHAnsi" w:cs="Arial"/>
          <w:sz w:val="24"/>
          <w:szCs w:val="24"/>
        </w:rPr>
        <w:t>icas públicas locais, sendo esta</w:t>
      </w:r>
      <w:r w:rsidR="00D44E7F">
        <w:rPr>
          <w:rFonts w:asciiTheme="majorHAnsi" w:hAnsiTheme="majorHAnsi" w:cs="Arial"/>
          <w:sz w:val="24"/>
          <w:szCs w:val="24"/>
        </w:rPr>
        <w:t xml:space="preserve"> uma ação para o plano de trabalho.</w:t>
      </w:r>
    </w:p>
    <w:p w:rsidR="00AF3D6F" w:rsidRDefault="00AF3D6F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Mariana finaliza a apresentação junto com o Mario. </w:t>
      </w:r>
    </w:p>
    <w:p w:rsidR="00AF3D6F" w:rsidRDefault="00AF3D6F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>Ricardo questiona se o plano passará a valer após a assinatura</w:t>
      </w:r>
      <w:r w:rsidR="008E6908">
        <w:rPr>
          <w:rFonts w:asciiTheme="majorHAnsi" w:hAnsiTheme="majorHAnsi" w:cs="Arial"/>
          <w:sz w:val="24"/>
          <w:szCs w:val="24"/>
        </w:rPr>
        <w:t xml:space="preserve"> do Exmo. Prefeito</w:t>
      </w:r>
      <w:r>
        <w:rPr>
          <w:rFonts w:asciiTheme="majorHAnsi" w:hAnsiTheme="majorHAnsi" w:cs="Arial"/>
          <w:sz w:val="24"/>
          <w:szCs w:val="24"/>
        </w:rPr>
        <w:t xml:space="preserve"> e Mariana </w:t>
      </w:r>
      <w:r w:rsidR="008E6908">
        <w:rPr>
          <w:rFonts w:asciiTheme="majorHAnsi" w:hAnsiTheme="majorHAnsi" w:cs="Arial"/>
          <w:sz w:val="24"/>
          <w:szCs w:val="24"/>
        </w:rPr>
        <w:t>afirma</w:t>
      </w:r>
      <w:r>
        <w:rPr>
          <w:rFonts w:asciiTheme="majorHAnsi" w:hAnsiTheme="majorHAnsi" w:cs="Arial"/>
          <w:sz w:val="24"/>
          <w:szCs w:val="24"/>
        </w:rPr>
        <w:t xml:space="preserve"> que sim, após a assinatura </w:t>
      </w:r>
      <w:r w:rsidR="008E6908">
        <w:rPr>
          <w:rFonts w:asciiTheme="majorHAnsi" w:hAnsiTheme="majorHAnsi" w:cs="Arial"/>
          <w:sz w:val="24"/>
          <w:szCs w:val="24"/>
        </w:rPr>
        <w:t>o</w:t>
      </w:r>
      <w:r>
        <w:rPr>
          <w:rFonts w:asciiTheme="majorHAnsi" w:hAnsiTheme="majorHAnsi" w:cs="Arial"/>
          <w:sz w:val="24"/>
          <w:szCs w:val="24"/>
        </w:rPr>
        <w:t xml:space="preserve"> plano de adesão</w:t>
      </w:r>
      <w:r w:rsidR="008E6908">
        <w:rPr>
          <w:rFonts w:asciiTheme="majorHAnsi" w:hAnsiTheme="majorHAnsi" w:cs="Arial"/>
          <w:sz w:val="24"/>
          <w:szCs w:val="24"/>
        </w:rPr>
        <w:t xml:space="preserve"> passará a entrar em vigor</w:t>
      </w:r>
      <w:r>
        <w:rPr>
          <w:rFonts w:asciiTheme="majorHAnsi" w:hAnsiTheme="majorHAnsi" w:cs="Arial"/>
          <w:sz w:val="24"/>
          <w:szCs w:val="24"/>
        </w:rPr>
        <w:t>.</w:t>
      </w:r>
    </w:p>
    <w:p w:rsidR="00AF3D6F" w:rsidRDefault="00AF3D6F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  <w:proofErr w:type="spellStart"/>
      <w:r>
        <w:rPr>
          <w:rFonts w:asciiTheme="majorHAnsi" w:hAnsiTheme="majorHAnsi" w:cs="Arial"/>
          <w:sz w:val="24"/>
          <w:szCs w:val="24"/>
        </w:rPr>
        <w:t>Agda</w:t>
      </w:r>
      <w:proofErr w:type="spellEnd"/>
      <w:r>
        <w:rPr>
          <w:rFonts w:asciiTheme="majorHAnsi" w:hAnsiTheme="majorHAnsi" w:cs="Arial"/>
          <w:sz w:val="24"/>
          <w:szCs w:val="24"/>
        </w:rPr>
        <w:t xml:space="preserve"> informa que, </w:t>
      </w:r>
      <w:r w:rsidR="00E91183">
        <w:rPr>
          <w:rFonts w:asciiTheme="majorHAnsi" w:hAnsiTheme="majorHAnsi" w:cs="Arial"/>
          <w:sz w:val="24"/>
          <w:szCs w:val="24"/>
        </w:rPr>
        <w:t xml:space="preserve">o Plano </w:t>
      </w:r>
      <w:r>
        <w:rPr>
          <w:rFonts w:asciiTheme="majorHAnsi" w:hAnsiTheme="majorHAnsi" w:cs="Arial"/>
          <w:sz w:val="24"/>
          <w:szCs w:val="24"/>
        </w:rPr>
        <w:t>passará por aprovação do conselho</w:t>
      </w:r>
      <w:r w:rsidR="00E91183">
        <w:rPr>
          <w:rFonts w:asciiTheme="majorHAnsi" w:hAnsiTheme="majorHAnsi" w:cs="Arial"/>
          <w:sz w:val="24"/>
          <w:szCs w:val="24"/>
        </w:rPr>
        <w:t xml:space="preserve"> Municipal de Meio Ambiente e posterior daremos </w:t>
      </w:r>
      <w:r>
        <w:rPr>
          <w:rFonts w:asciiTheme="majorHAnsi" w:hAnsiTheme="majorHAnsi" w:cs="Arial"/>
          <w:sz w:val="24"/>
          <w:szCs w:val="24"/>
        </w:rPr>
        <w:t>um retorno</w:t>
      </w:r>
      <w:r w:rsidR="00E91183">
        <w:rPr>
          <w:rFonts w:asciiTheme="majorHAnsi" w:hAnsiTheme="majorHAnsi" w:cs="Arial"/>
          <w:sz w:val="24"/>
          <w:szCs w:val="24"/>
        </w:rPr>
        <w:t xml:space="preserve"> a eles</w:t>
      </w:r>
      <w:r>
        <w:rPr>
          <w:rFonts w:asciiTheme="majorHAnsi" w:hAnsiTheme="majorHAnsi" w:cs="Arial"/>
          <w:sz w:val="24"/>
          <w:szCs w:val="24"/>
        </w:rPr>
        <w:t>.</w:t>
      </w:r>
    </w:p>
    <w:p w:rsidR="00E91183" w:rsidRDefault="00E91183" w:rsidP="00E91183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  <w:r w:rsidRPr="00654D32">
        <w:rPr>
          <w:rFonts w:asciiTheme="majorHAnsi" w:hAnsiTheme="majorHAnsi" w:cs="Arial"/>
          <w:sz w:val="24"/>
          <w:szCs w:val="24"/>
        </w:rPr>
        <w:t>Não havendo mais nada a ser tratado,</w:t>
      </w:r>
      <w:r>
        <w:rPr>
          <w:rFonts w:asciiTheme="majorHAnsi" w:hAnsiTheme="majorHAnsi" w:cs="Arial"/>
          <w:sz w:val="24"/>
          <w:szCs w:val="24"/>
        </w:rPr>
        <w:t xml:space="preserve"> a Presidente agradeceu a presença de todos e</w:t>
      </w:r>
      <w:r w:rsidRPr="00654D32">
        <w:rPr>
          <w:rFonts w:asciiTheme="majorHAnsi" w:hAnsiTheme="majorHAnsi" w:cs="Arial"/>
          <w:sz w:val="24"/>
          <w:szCs w:val="24"/>
        </w:rPr>
        <w:t xml:space="preserve"> foi encerrada a reunião</w:t>
      </w:r>
      <w:r>
        <w:rPr>
          <w:rFonts w:asciiTheme="majorHAnsi" w:hAnsiTheme="majorHAnsi" w:cs="Arial"/>
          <w:sz w:val="24"/>
          <w:szCs w:val="24"/>
        </w:rPr>
        <w:t xml:space="preserve">, e eu, </w:t>
      </w:r>
      <w:proofErr w:type="gramStart"/>
      <w:r>
        <w:rPr>
          <w:rFonts w:asciiTheme="majorHAnsi" w:hAnsiTheme="majorHAnsi" w:cs="Arial"/>
          <w:sz w:val="24"/>
          <w:szCs w:val="24"/>
        </w:rPr>
        <w:t xml:space="preserve">Heloisa </w:t>
      </w:r>
      <w:proofErr w:type="spellStart"/>
      <w:r>
        <w:rPr>
          <w:rFonts w:asciiTheme="majorHAnsi" w:hAnsiTheme="majorHAnsi" w:cs="Arial"/>
          <w:sz w:val="24"/>
          <w:szCs w:val="24"/>
        </w:rPr>
        <w:t>Baldasso</w:t>
      </w:r>
      <w:proofErr w:type="spellEnd"/>
      <w:r>
        <w:rPr>
          <w:rFonts w:asciiTheme="majorHAnsi" w:hAnsiTheme="majorHAnsi" w:cs="Arial"/>
          <w:sz w:val="24"/>
          <w:szCs w:val="24"/>
        </w:rPr>
        <w:t>, secretária executiva do CMMA, lavrei</w:t>
      </w:r>
      <w:proofErr w:type="gramEnd"/>
      <w:r w:rsidRPr="00654D32">
        <w:rPr>
          <w:rFonts w:asciiTheme="majorHAnsi" w:hAnsiTheme="majorHAnsi" w:cs="Arial"/>
          <w:sz w:val="24"/>
          <w:szCs w:val="24"/>
        </w:rPr>
        <w:t xml:space="preserve"> a presente ata</w:t>
      </w:r>
      <w:r>
        <w:rPr>
          <w:rFonts w:asciiTheme="majorHAnsi" w:hAnsiTheme="majorHAnsi" w:cs="Arial"/>
          <w:sz w:val="24"/>
          <w:szCs w:val="24"/>
        </w:rPr>
        <w:t xml:space="preserve">, que após ser lida e aprovada, será assinada por mim e pela Presidente do CMMA, </w:t>
      </w:r>
      <w:proofErr w:type="spellStart"/>
      <w:r>
        <w:rPr>
          <w:rFonts w:asciiTheme="majorHAnsi" w:hAnsiTheme="majorHAnsi" w:cs="Arial"/>
          <w:sz w:val="24"/>
          <w:szCs w:val="24"/>
        </w:rPr>
        <w:t>Agda</w:t>
      </w:r>
      <w:proofErr w:type="spellEnd"/>
      <w:r>
        <w:rPr>
          <w:rFonts w:asciiTheme="majorHAnsi" w:hAnsiTheme="majorHAnsi" w:cs="Arial"/>
          <w:sz w:val="24"/>
          <w:szCs w:val="24"/>
        </w:rPr>
        <w:t xml:space="preserve"> Roberta Farias </w:t>
      </w:r>
      <w:proofErr w:type="spellStart"/>
      <w:r>
        <w:rPr>
          <w:rFonts w:asciiTheme="majorHAnsi" w:hAnsiTheme="majorHAnsi" w:cs="Arial"/>
          <w:sz w:val="24"/>
          <w:szCs w:val="24"/>
        </w:rPr>
        <w:t>Frare</w:t>
      </w:r>
      <w:proofErr w:type="spellEnd"/>
      <w:r>
        <w:rPr>
          <w:rFonts w:asciiTheme="majorHAnsi" w:hAnsiTheme="majorHAnsi" w:cs="Arial"/>
          <w:sz w:val="24"/>
          <w:szCs w:val="24"/>
        </w:rPr>
        <w:t>.</w:t>
      </w:r>
    </w:p>
    <w:p w:rsidR="00E91183" w:rsidRDefault="00E91183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</w:p>
    <w:p w:rsidR="00AF3D6F" w:rsidRDefault="00AF3D6F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</w:p>
    <w:p w:rsidR="00AF3D6F" w:rsidRDefault="00AF3D6F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</w:p>
    <w:p w:rsidR="00D44E7F" w:rsidRDefault="00D44E7F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</w:p>
    <w:p w:rsidR="00EC1479" w:rsidRDefault="00EC1479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</w:p>
    <w:p w:rsidR="00EC1479" w:rsidRPr="00834CAA" w:rsidRDefault="00EC1479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</w:p>
    <w:p w:rsidR="00857FCA" w:rsidRDefault="00857FCA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</w:p>
    <w:p w:rsidR="00E32C97" w:rsidRDefault="00E32C97" w:rsidP="00857FCA">
      <w:pPr>
        <w:spacing w:after="0" w:line="276" w:lineRule="auto"/>
        <w:jc w:val="both"/>
        <w:rPr>
          <w:rFonts w:asciiTheme="majorHAnsi" w:hAnsiTheme="majorHAnsi" w:cs="Arial"/>
          <w:sz w:val="24"/>
          <w:szCs w:val="24"/>
        </w:rPr>
      </w:pPr>
    </w:p>
    <w:p w:rsidR="00857FCA" w:rsidRPr="008A469D" w:rsidRDefault="00857FCA" w:rsidP="00857FCA">
      <w:pPr>
        <w:spacing w:after="0" w:line="240" w:lineRule="auto"/>
        <w:jc w:val="both"/>
        <w:rPr>
          <w:rFonts w:asciiTheme="majorHAnsi" w:hAnsiTheme="majorHAnsi" w:cs="Arial"/>
          <w:b/>
          <w:bCs/>
          <w:sz w:val="24"/>
          <w:szCs w:val="24"/>
        </w:rPr>
      </w:pPr>
      <w:proofErr w:type="spellStart"/>
      <w:r w:rsidRPr="008A469D">
        <w:rPr>
          <w:rFonts w:asciiTheme="majorHAnsi" w:hAnsiTheme="majorHAnsi" w:cs="Arial"/>
          <w:b/>
          <w:bCs/>
          <w:sz w:val="24"/>
          <w:szCs w:val="24"/>
        </w:rPr>
        <w:t>Agda</w:t>
      </w:r>
      <w:proofErr w:type="spellEnd"/>
      <w:r w:rsidRPr="008A469D">
        <w:rPr>
          <w:rFonts w:asciiTheme="majorHAnsi" w:hAnsiTheme="majorHAnsi" w:cs="Arial"/>
          <w:b/>
          <w:bCs/>
          <w:sz w:val="24"/>
          <w:szCs w:val="24"/>
        </w:rPr>
        <w:t xml:space="preserve"> Roberta Farias </w:t>
      </w:r>
      <w:proofErr w:type="spellStart"/>
      <w:r w:rsidRPr="008A469D">
        <w:rPr>
          <w:rFonts w:asciiTheme="majorHAnsi" w:hAnsiTheme="majorHAnsi" w:cs="Arial"/>
          <w:b/>
          <w:bCs/>
          <w:sz w:val="24"/>
          <w:szCs w:val="24"/>
        </w:rPr>
        <w:t>Frare</w:t>
      </w:r>
      <w:proofErr w:type="spellEnd"/>
      <w:r w:rsidRPr="008A469D">
        <w:rPr>
          <w:rFonts w:asciiTheme="majorHAnsi" w:hAnsiTheme="majorHAnsi" w:cs="Arial"/>
          <w:b/>
          <w:bCs/>
          <w:sz w:val="24"/>
          <w:szCs w:val="24"/>
        </w:rPr>
        <w:t xml:space="preserve">                                                             Heloísa </w:t>
      </w:r>
      <w:proofErr w:type="spellStart"/>
      <w:r w:rsidRPr="008A469D">
        <w:rPr>
          <w:rFonts w:asciiTheme="majorHAnsi" w:hAnsiTheme="majorHAnsi" w:cs="Arial"/>
          <w:b/>
          <w:bCs/>
          <w:sz w:val="24"/>
          <w:szCs w:val="24"/>
        </w:rPr>
        <w:t>Baldasso</w:t>
      </w:r>
      <w:proofErr w:type="spellEnd"/>
    </w:p>
    <w:p w:rsidR="00857FCA" w:rsidRPr="00CF4ED2" w:rsidRDefault="00857FCA" w:rsidP="00857FCA">
      <w:pPr>
        <w:spacing w:after="0" w:line="240" w:lineRule="auto"/>
        <w:jc w:val="both"/>
        <w:rPr>
          <w:rFonts w:cs="Arial"/>
          <w:sz w:val="24"/>
          <w:szCs w:val="24"/>
        </w:rPr>
      </w:pPr>
      <w:r w:rsidRPr="008A469D">
        <w:rPr>
          <w:rFonts w:asciiTheme="majorHAnsi" w:hAnsiTheme="majorHAnsi" w:cs="Arial"/>
          <w:b/>
          <w:bCs/>
          <w:sz w:val="24"/>
          <w:szCs w:val="24"/>
        </w:rPr>
        <w:t xml:space="preserve">          Presidente                                                                           Secretária Executiva</w:t>
      </w:r>
      <w:r>
        <w:rPr>
          <w:rFonts w:cs="Arial"/>
          <w:sz w:val="24"/>
          <w:szCs w:val="24"/>
        </w:rPr>
        <w:t xml:space="preserve">                  </w:t>
      </w:r>
    </w:p>
    <w:p w:rsidR="00CF35CB" w:rsidRPr="00857FCA" w:rsidRDefault="00E257FF" w:rsidP="00857FCA">
      <w:pPr>
        <w:rPr>
          <w:szCs w:val="24"/>
        </w:rPr>
      </w:pPr>
      <w:r w:rsidRPr="00857FCA">
        <w:rPr>
          <w:szCs w:val="24"/>
        </w:rPr>
        <w:t xml:space="preserve"> </w:t>
      </w:r>
    </w:p>
    <w:sectPr w:rsidR="00CF35CB" w:rsidRPr="00857FCA" w:rsidSect="00B3706E">
      <w:headerReference w:type="default" r:id="rId9"/>
      <w:footerReference w:type="default" r:id="rId10"/>
      <w:pgSz w:w="11906" w:h="16838"/>
      <w:pgMar w:top="1417" w:right="1701" w:bottom="426" w:left="1701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1446" w:rsidRDefault="000B1446">
      <w:pPr>
        <w:spacing w:line="240" w:lineRule="auto"/>
      </w:pPr>
      <w:r>
        <w:separator/>
      </w:r>
    </w:p>
  </w:endnote>
  <w:endnote w:type="continuationSeparator" w:id="0">
    <w:p w:rsidR="000B1446" w:rsidRDefault="000B144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5CB" w:rsidRDefault="00E257FF">
    <w:pPr>
      <w:pStyle w:val="Rodap"/>
      <w:spacing w:before="100" w:beforeAutospacing="1"/>
      <w:ind w:right="113"/>
    </w:pPr>
    <w:r>
      <w:rPr>
        <w:noProof/>
        <w:lang w:eastAsia="pt-BR"/>
      </w:rPr>
      <w:drawing>
        <wp:inline distT="0" distB="0" distL="0" distR="0">
          <wp:extent cx="5507990" cy="88392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08000" cy="8843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1446" w:rsidRDefault="000B1446">
      <w:pPr>
        <w:spacing w:after="0" w:line="240" w:lineRule="auto"/>
      </w:pPr>
      <w:r>
        <w:separator/>
      </w:r>
    </w:p>
  </w:footnote>
  <w:footnote w:type="continuationSeparator" w:id="0">
    <w:p w:rsidR="000B1446" w:rsidRDefault="000B14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5CB" w:rsidRDefault="00E257FF">
    <w:pPr>
      <w:pStyle w:val="Cabealho"/>
      <w:ind w:left="-1474" w:right="-170"/>
    </w:pPr>
    <w:r>
      <w:rPr>
        <w:noProof/>
        <w:lang w:eastAsia="pt-BR"/>
      </w:rPr>
      <w:drawing>
        <wp:inline distT="0" distB="0" distL="0" distR="0">
          <wp:extent cx="6479540" cy="1346835"/>
          <wp:effectExtent l="0" t="0" r="0" b="5715"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m 1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000" cy="13472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BD1665"/>
    <w:multiLevelType w:val="hybridMultilevel"/>
    <w:tmpl w:val="921A9334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F7375"/>
    <w:rsid w:val="000073B6"/>
    <w:rsid w:val="000136D9"/>
    <w:rsid w:val="00016115"/>
    <w:rsid w:val="00023582"/>
    <w:rsid w:val="00026014"/>
    <w:rsid w:val="00033FE9"/>
    <w:rsid w:val="00034AD2"/>
    <w:rsid w:val="000764BE"/>
    <w:rsid w:val="000A4B95"/>
    <w:rsid w:val="000B1446"/>
    <w:rsid w:val="000C0FFB"/>
    <w:rsid w:val="000D20F8"/>
    <w:rsid w:val="000F31E6"/>
    <w:rsid w:val="000F3FA6"/>
    <w:rsid w:val="00144D1A"/>
    <w:rsid w:val="001464B2"/>
    <w:rsid w:val="001639C2"/>
    <w:rsid w:val="001702DE"/>
    <w:rsid w:val="001855C1"/>
    <w:rsid w:val="001D0B99"/>
    <w:rsid w:val="001D4587"/>
    <w:rsid w:val="001E25E2"/>
    <w:rsid w:val="001E737D"/>
    <w:rsid w:val="001F55AB"/>
    <w:rsid w:val="00200B43"/>
    <w:rsid w:val="002378A0"/>
    <w:rsid w:val="00261F05"/>
    <w:rsid w:val="00285B33"/>
    <w:rsid w:val="00294D15"/>
    <w:rsid w:val="002D6879"/>
    <w:rsid w:val="002F53DB"/>
    <w:rsid w:val="00322404"/>
    <w:rsid w:val="00334E5F"/>
    <w:rsid w:val="0038348B"/>
    <w:rsid w:val="003C53D3"/>
    <w:rsid w:val="003F1DB1"/>
    <w:rsid w:val="00402C0F"/>
    <w:rsid w:val="00404B00"/>
    <w:rsid w:val="0040715D"/>
    <w:rsid w:val="00415B2A"/>
    <w:rsid w:val="00420DEB"/>
    <w:rsid w:val="0042503E"/>
    <w:rsid w:val="00452AC0"/>
    <w:rsid w:val="00455A85"/>
    <w:rsid w:val="004620B6"/>
    <w:rsid w:val="00493871"/>
    <w:rsid w:val="004B3BD1"/>
    <w:rsid w:val="004C241C"/>
    <w:rsid w:val="00500A4B"/>
    <w:rsid w:val="0050390C"/>
    <w:rsid w:val="005158CD"/>
    <w:rsid w:val="0052188D"/>
    <w:rsid w:val="0053543B"/>
    <w:rsid w:val="00566528"/>
    <w:rsid w:val="005701B5"/>
    <w:rsid w:val="00576F09"/>
    <w:rsid w:val="005775C0"/>
    <w:rsid w:val="005B58F0"/>
    <w:rsid w:val="005D6C36"/>
    <w:rsid w:val="005E18AD"/>
    <w:rsid w:val="005E7EDC"/>
    <w:rsid w:val="005F6563"/>
    <w:rsid w:val="00615F3E"/>
    <w:rsid w:val="00634B0C"/>
    <w:rsid w:val="00653A05"/>
    <w:rsid w:val="00654D32"/>
    <w:rsid w:val="00671D81"/>
    <w:rsid w:val="00697E21"/>
    <w:rsid w:val="006A6DF8"/>
    <w:rsid w:val="006C183E"/>
    <w:rsid w:val="006D1D54"/>
    <w:rsid w:val="006D36CC"/>
    <w:rsid w:val="006D7867"/>
    <w:rsid w:val="006E22E0"/>
    <w:rsid w:val="00721288"/>
    <w:rsid w:val="00744284"/>
    <w:rsid w:val="007857EA"/>
    <w:rsid w:val="007A0AF6"/>
    <w:rsid w:val="007A7A77"/>
    <w:rsid w:val="007B4071"/>
    <w:rsid w:val="007B5276"/>
    <w:rsid w:val="007C3C25"/>
    <w:rsid w:val="007D44E1"/>
    <w:rsid w:val="007F23ED"/>
    <w:rsid w:val="007F7375"/>
    <w:rsid w:val="00806C6A"/>
    <w:rsid w:val="00834CAA"/>
    <w:rsid w:val="008365E8"/>
    <w:rsid w:val="00836BF7"/>
    <w:rsid w:val="008478C0"/>
    <w:rsid w:val="00857FCA"/>
    <w:rsid w:val="00862518"/>
    <w:rsid w:val="00864B79"/>
    <w:rsid w:val="00881A70"/>
    <w:rsid w:val="00883DE9"/>
    <w:rsid w:val="008A23DC"/>
    <w:rsid w:val="008A286E"/>
    <w:rsid w:val="008B2574"/>
    <w:rsid w:val="008C0BD0"/>
    <w:rsid w:val="008C1BFE"/>
    <w:rsid w:val="008C417B"/>
    <w:rsid w:val="008E1B9A"/>
    <w:rsid w:val="008E376E"/>
    <w:rsid w:val="008E6908"/>
    <w:rsid w:val="008E7449"/>
    <w:rsid w:val="0090473E"/>
    <w:rsid w:val="009100AF"/>
    <w:rsid w:val="00913FD8"/>
    <w:rsid w:val="00951ABC"/>
    <w:rsid w:val="00956C4E"/>
    <w:rsid w:val="009921F5"/>
    <w:rsid w:val="009938E7"/>
    <w:rsid w:val="009A1775"/>
    <w:rsid w:val="009D0C37"/>
    <w:rsid w:val="009E20D6"/>
    <w:rsid w:val="009E260D"/>
    <w:rsid w:val="009E3CFE"/>
    <w:rsid w:val="00A06660"/>
    <w:rsid w:val="00A137FB"/>
    <w:rsid w:val="00A316EB"/>
    <w:rsid w:val="00A31AC4"/>
    <w:rsid w:val="00A37D7D"/>
    <w:rsid w:val="00A8068A"/>
    <w:rsid w:val="00AB386D"/>
    <w:rsid w:val="00AB4C2B"/>
    <w:rsid w:val="00AC6ADD"/>
    <w:rsid w:val="00AE689D"/>
    <w:rsid w:val="00AF3D6F"/>
    <w:rsid w:val="00B217AE"/>
    <w:rsid w:val="00B3706E"/>
    <w:rsid w:val="00B5047A"/>
    <w:rsid w:val="00B535CE"/>
    <w:rsid w:val="00B67679"/>
    <w:rsid w:val="00B70F94"/>
    <w:rsid w:val="00B77D09"/>
    <w:rsid w:val="00B87264"/>
    <w:rsid w:val="00B97BB4"/>
    <w:rsid w:val="00BA19DC"/>
    <w:rsid w:val="00BB6E6E"/>
    <w:rsid w:val="00BC3D3C"/>
    <w:rsid w:val="00BC7811"/>
    <w:rsid w:val="00BF1AF2"/>
    <w:rsid w:val="00C10535"/>
    <w:rsid w:val="00C11353"/>
    <w:rsid w:val="00C34328"/>
    <w:rsid w:val="00C46542"/>
    <w:rsid w:val="00C4755C"/>
    <w:rsid w:val="00C7702E"/>
    <w:rsid w:val="00C856B1"/>
    <w:rsid w:val="00C905FB"/>
    <w:rsid w:val="00C9508B"/>
    <w:rsid w:val="00CB65BA"/>
    <w:rsid w:val="00CC15EC"/>
    <w:rsid w:val="00CC5D7C"/>
    <w:rsid w:val="00CF35CB"/>
    <w:rsid w:val="00CF4ED2"/>
    <w:rsid w:val="00D05460"/>
    <w:rsid w:val="00D167BB"/>
    <w:rsid w:val="00D22A7A"/>
    <w:rsid w:val="00D251CD"/>
    <w:rsid w:val="00D401CD"/>
    <w:rsid w:val="00D44E7F"/>
    <w:rsid w:val="00D60EB0"/>
    <w:rsid w:val="00D73C20"/>
    <w:rsid w:val="00D73D88"/>
    <w:rsid w:val="00D86161"/>
    <w:rsid w:val="00D91180"/>
    <w:rsid w:val="00DA5ABB"/>
    <w:rsid w:val="00DC5176"/>
    <w:rsid w:val="00DC6D9C"/>
    <w:rsid w:val="00DD0649"/>
    <w:rsid w:val="00DE1A46"/>
    <w:rsid w:val="00DE7C25"/>
    <w:rsid w:val="00E10F63"/>
    <w:rsid w:val="00E14F2E"/>
    <w:rsid w:val="00E257FF"/>
    <w:rsid w:val="00E32C97"/>
    <w:rsid w:val="00E35C4D"/>
    <w:rsid w:val="00E54C49"/>
    <w:rsid w:val="00E57AA7"/>
    <w:rsid w:val="00E91183"/>
    <w:rsid w:val="00E93166"/>
    <w:rsid w:val="00EA2F6F"/>
    <w:rsid w:val="00EC1479"/>
    <w:rsid w:val="00EC1F32"/>
    <w:rsid w:val="00EC560A"/>
    <w:rsid w:val="00ED476F"/>
    <w:rsid w:val="00EE597F"/>
    <w:rsid w:val="00EE713F"/>
    <w:rsid w:val="00EF21CE"/>
    <w:rsid w:val="00F36A5D"/>
    <w:rsid w:val="00F46304"/>
    <w:rsid w:val="00F472B8"/>
    <w:rsid w:val="00F677FD"/>
    <w:rsid w:val="00F704B9"/>
    <w:rsid w:val="00F71DCC"/>
    <w:rsid w:val="00F9526B"/>
    <w:rsid w:val="00FA3C28"/>
    <w:rsid w:val="00FF0262"/>
    <w:rsid w:val="00FF16CD"/>
    <w:rsid w:val="00FF265A"/>
    <w:rsid w:val="1C9C2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5CB"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F35C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har"/>
    <w:uiPriority w:val="99"/>
    <w:unhideWhenUsed/>
    <w:rsid w:val="00CF35CB"/>
    <w:pPr>
      <w:tabs>
        <w:tab w:val="center" w:pos="4252"/>
        <w:tab w:val="right" w:pos="8504"/>
      </w:tabs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CF3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F35CB"/>
  </w:style>
  <w:style w:type="character" w:customStyle="1" w:styleId="RodapChar">
    <w:name w:val="Rodapé Char"/>
    <w:basedOn w:val="Fontepargpadro"/>
    <w:link w:val="Rodap"/>
    <w:uiPriority w:val="99"/>
    <w:rsid w:val="00CF35CB"/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35CB"/>
    <w:rPr>
      <w:rFonts w:ascii="Tahoma" w:hAnsi="Tahoma" w:cs="Tahoma"/>
      <w:sz w:val="16"/>
      <w:szCs w:val="16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697E21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697E21"/>
    <w:rPr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4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77CAFC-91F0-4B55-9544-C63E5352F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</TotalTime>
  <Pages>2</Pages>
  <Words>663</Words>
  <Characters>3583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Marcos Roberto Corrêa Maistro</dc:creator>
  <cp:lastModifiedBy>ViaVerde</cp:lastModifiedBy>
  <cp:revision>41</cp:revision>
  <cp:lastPrinted>2022-02-09T15:58:00Z</cp:lastPrinted>
  <dcterms:created xsi:type="dcterms:W3CDTF">2022-02-28T18:36:00Z</dcterms:created>
  <dcterms:modified xsi:type="dcterms:W3CDTF">2022-05-25T13:35:00Z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1033-11.2.0.10078</vt:lpwstr>
  </property>
</Properties>
</file>